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8458" w14:textId="69131EB8" w:rsidR="009A3D30" w:rsidRPr="00FE7EE8" w:rsidRDefault="009A3D30" w:rsidP="009A3D30">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FE7EE8">
        <w:rPr>
          <w:rFonts w:ascii="Times New Roman" w:hAnsi="Times New Roman"/>
          <w:b/>
          <w:bCs/>
          <w:color w:val="FF0000"/>
          <w:sz w:val="20"/>
          <w:szCs w:val="20"/>
          <w:lang w:val="fr-FR"/>
        </w:rPr>
        <w:t>3</w:t>
      </w:r>
      <w:r w:rsidR="00892A91" w:rsidRPr="00FE7EE8">
        <w:rPr>
          <w:rFonts w:ascii="Times New Roman" w:hAnsi="Times New Roman"/>
          <w:b/>
          <w:bCs/>
          <w:color w:val="FF0000"/>
          <w:sz w:val="20"/>
          <w:szCs w:val="20"/>
          <w:lang w:val="fr-FR"/>
        </w:rPr>
        <w:t>ème</w:t>
      </w:r>
      <w:r w:rsidRPr="00FE7EE8">
        <w:rPr>
          <w:rFonts w:ascii="Times New Roman" w:hAnsi="Times New Roman"/>
          <w:b/>
          <w:bCs/>
          <w:color w:val="FF0000"/>
          <w:sz w:val="20"/>
          <w:szCs w:val="20"/>
          <w:lang w:val="fr-FR"/>
        </w:rPr>
        <w:t xml:space="preserve"> DIMANCHE DE PAQUES (ANNÉE C) </w:t>
      </w:r>
    </w:p>
    <w:p w14:paraId="76341E9C" w14:textId="6ED15E4F" w:rsidR="007B6ECA" w:rsidRPr="00FE7EE8" w:rsidRDefault="007B6ECA" w:rsidP="000D09E4">
      <w:pPr>
        <w:pBdr>
          <w:top w:val="double" w:sz="4" w:space="1" w:color="FF0000"/>
          <w:left w:val="double" w:sz="4" w:space="4" w:color="FF0000"/>
          <w:bottom w:val="double" w:sz="4" w:space="1" w:color="FF0000"/>
          <w:right w:val="double" w:sz="4" w:space="4" w:color="FF0000"/>
        </w:pBdr>
        <w:jc w:val="both"/>
        <w:rPr>
          <w:rFonts w:ascii="Times New Roman" w:hAnsi="Times New Roman"/>
          <w:color w:val="000000" w:themeColor="text1"/>
          <w:sz w:val="20"/>
          <w:szCs w:val="20"/>
          <w:lang w:val="en-US"/>
        </w:rPr>
      </w:pPr>
      <w:r w:rsidRPr="00FE7EE8">
        <w:rPr>
          <w:rFonts w:ascii="Times New Roman" w:hAnsi="Times New Roman"/>
          <w:color w:val="000000" w:themeColor="text1"/>
          <w:sz w:val="20"/>
          <w:szCs w:val="20"/>
          <w:lang w:val="en-US"/>
        </w:rPr>
        <w:t xml:space="preserve">At 5,27b-32.40b-41; </w:t>
      </w:r>
      <w:r w:rsidR="008026A6" w:rsidRPr="00FE7EE8">
        <w:rPr>
          <w:rFonts w:ascii="Times New Roman" w:hAnsi="Times New Roman"/>
          <w:color w:val="000000" w:themeColor="text1"/>
          <w:sz w:val="20"/>
          <w:szCs w:val="20"/>
          <w:lang w:val="en-US"/>
        </w:rPr>
        <w:t>Ps</w:t>
      </w:r>
      <w:r w:rsidRPr="00FE7EE8">
        <w:rPr>
          <w:rFonts w:ascii="Times New Roman" w:hAnsi="Times New Roman"/>
          <w:color w:val="000000" w:themeColor="text1"/>
          <w:sz w:val="20"/>
          <w:szCs w:val="20"/>
          <w:lang w:val="en-US"/>
        </w:rPr>
        <w:t xml:space="preserve"> 29; Ap 5,11-14; </w:t>
      </w:r>
      <w:r w:rsidR="0098464D" w:rsidRPr="00FE7EE8">
        <w:rPr>
          <w:rFonts w:ascii="Times New Roman" w:hAnsi="Times New Roman"/>
          <w:color w:val="000000" w:themeColor="text1"/>
          <w:sz w:val="20"/>
          <w:szCs w:val="20"/>
          <w:lang w:val="en-US"/>
        </w:rPr>
        <w:t>Jn</w:t>
      </w:r>
      <w:r w:rsidRPr="00FE7EE8">
        <w:rPr>
          <w:rFonts w:ascii="Times New Roman" w:hAnsi="Times New Roman"/>
          <w:color w:val="000000" w:themeColor="text1"/>
          <w:sz w:val="20"/>
          <w:szCs w:val="20"/>
          <w:lang w:val="en-US"/>
        </w:rPr>
        <w:t xml:space="preserve"> 21,1-19</w:t>
      </w:r>
    </w:p>
    <w:p w14:paraId="69324739" w14:textId="14C07E27" w:rsidR="008026A6" w:rsidRPr="00FE7EE8" w:rsidRDefault="008026A6" w:rsidP="008026A6">
      <w:pPr>
        <w:pBdr>
          <w:top w:val="double" w:sz="4" w:space="1" w:color="FF0000"/>
          <w:left w:val="double" w:sz="4" w:space="4" w:color="FF0000"/>
          <w:bottom w:val="double" w:sz="4" w:space="1" w:color="FF0000"/>
          <w:right w:val="double" w:sz="4" w:space="4" w:color="FF0000"/>
        </w:pBdr>
        <w:jc w:val="both"/>
        <w:rPr>
          <w:rFonts w:ascii="Times New Roman" w:hAnsi="Times New Roman"/>
          <w:i/>
          <w:color w:val="000000" w:themeColor="text1"/>
          <w:sz w:val="20"/>
          <w:szCs w:val="20"/>
          <w:lang w:val="fr-FR"/>
        </w:rPr>
      </w:pPr>
      <w:r w:rsidRPr="00FE7EE8">
        <w:rPr>
          <w:rFonts w:ascii="Times New Roman" w:hAnsi="Times New Roman"/>
          <w:i/>
          <w:color w:val="000000" w:themeColor="text1"/>
          <w:sz w:val="20"/>
          <w:szCs w:val="20"/>
          <w:lang w:val="fr-FR"/>
        </w:rPr>
        <w:t>Je t</w:t>
      </w:r>
      <w:r w:rsidR="00FE7EE8">
        <w:rPr>
          <w:rFonts w:ascii="Times New Roman" w:hAnsi="Times New Roman"/>
          <w:i/>
          <w:color w:val="000000" w:themeColor="text1"/>
          <w:sz w:val="20"/>
          <w:szCs w:val="20"/>
          <w:lang w:val="fr-FR"/>
        </w:rPr>
        <w:t>’</w:t>
      </w:r>
      <w:r w:rsidRPr="00FE7EE8">
        <w:rPr>
          <w:rFonts w:ascii="Times New Roman" w:hAnsi="Times New Roman"/>
          <w:i/>
          <w:color w:val="000000" w:themeColor="text1"/>
          <w:sz w:val="20"/>
          <w:szCs w:val="20"/>
          <w:lang w:val="fr-FR"/>
        </w:rPr>
        <w:t>exalte, Seigneur, tu m</w:t>
      </w:r>
      <w:r w:rsidR="00FE7EE8">
        <w:rPr>
          <w:rFonts w:ascii="Times New Roman" w:hAnsi="Times New Roman"/>
          <w:i/>
          <w:color w:val="000000" w:themeColor="text1"/>
          <w:sz w:val="20"/>
          <w:szCs w:val="20"/>
          <w:lang w:val="fr-FR"/>
        </w:rPr>
        <w:t>’</w:t>
      </w:r>
      <w:r w:rsidRPr="00FE7EE8">
        <w:rPr>
          <w:rFonts w:ascii="Times New Roman" w:hAnsi="Times New Roman"/>
          <w:i/>
          <w:color w:val="000000" w:themeColor="text1"/>
          <w:sz w:val="20"/>
          <w:szCs w:val="20"/>
          <w:lang w:val="fr-FR"/>
        </w:rPr>
        <w:t>as relevé</w:t>
      </w:r>
    </w:p>
    <w:p w14:paraId="27838299" w14:textId="77777777" w:rsidR="009A3D30" w:rsidRPr="009A3D30" w:rsidRDefault="009A3D30" w:rsidP="009A3D30">
      <w:pPr>
        <w:spacing w:before="100" w:beforeAutospacing="1" w:after="240"/>
        <w:jc w:val="both"/>
        <w:rPr>
          <w:rFonts w:ascii="Times New Roman" w:eastAsia="Times New Roman" w:hAnsi="Times New Roman"/>
          <w:lang w:val="fr-FR" w:eastAsia="it-IT"/>
        </w:rPr>
      </w:pPr>
      <w:r w:rsidRPr="009A3D30">
        <w:rPr>
          <w:rFonts w:ascii="Times New Roman" w:eastAsia="Times New Roman" w:hAnsi="Times New Roman"/>
          <w:b/>
          <w:bCs/>
          <w:sz w:val="20"/>
          <w:szCs w:val="20"/>
          <w:u w:val="single"/>
          <w:lang w:val="fr-FR" w:eastAsia="it-IT"/>
        </w:rPr>
        <w:t>COMMENTAIRE</w:t>
      </w:r>
    </w:p>
    <w:p w14:paraId="3B783210" w14:textId="1AB2E3DE" w:rsidR="00450ABC" w:rsidRPr="00FE7EE8" w:rsidRDefault="00844338" w:rsidP="00844338">
      <w:pPr>
        <w:pStyle w:val="NormaleWeb"/>
        <w:jc w:val="both"/>
        <w:rPr>
          <w:i/>
          <w:color w:val="000000" w:themeColor="text1"/>
          <w:lang w:val="fr-FR"/>
        </w:rPr>
      </w:pPr>
      <w:r w:rsidRPr="00FE7EE8">
        <w:rPr>
          <w:i/>
          <w:color w:val="000000" w:themeColor="text1"/>
          <w:lang w:val="fr-FR"/>
        </w:rPr>
        <w:t>Recommencer de l</w:t>
      </w:r>
      <w:r w:rsidR="00FE7EE8">
        <w:rPr>
          <w:i/>
          <w:color w:val="000000" w:themeColor="text1"/>
          <w:lang w:val="fr-FR"/>
        </w:rPr>
        <w:t>’</w:t>
      </w:r>
      <w:r w:rsidRPr="00FE7EE8">
        <w:rPr>
          <w:i/>
          <w:color w:val="000000" w:themeColor="text1"/>
          <w:lang w:val="fr-FR"/>
        </w:rPr>
        <w:t>essentiel</w:t>
      </w:r>
    </w:p>
    <w:p w14:paraId="28994DE2" w14:textId="3D99D555" w:rsidR="009A68B6" w:rsidRPr="00FE7EE8" w:rsidRDefault="009A68B6" w:rsidP="00EE0E83">
      <w:pPr>
        <w:pStyle w:val="NormaleWeb"/>
        <w:spacing w:before="0" w:beforeAutospacing="0" w:after="0" w:afterAutospacing="0"/>
        <w:jc w:val="both"/>
        <w:rPr>
          <w:color w:val="000000" w:themeColor="text1"/>
          <w:lang w:val="fr-FR"/>
        </w:rPr>
      </w:pPr>
      <w:r w:rsidRPr="00FE7EE8">
        <w:rPr>
          <w:color w:val="000000" w:themeColor="text1"/>
          <w:lang w:val="fr-FR"/>
        </w:rPr>
        <w:t>Il y a beaucoup de sens d</w:t>
      </w:r>
      <w:r w:rsidR="00FE7EE8">
        <w:rPr>
          <w:color w:val="000000" w:themeColor="text1"/>
          <w:lang w:val="fr-FR"/>
        </w:rPr>
        <w:t>’</w:t>
      </w:r>
      <w:r w:rsidRPr="00FE7EE8">
        <w:rPr>
          <w:color w:val="000000" w:themeColor="text1"/>
          <w:lang w:val="fr-FR"/>
        </w:rPr>
        <w:t>entendre au cours du troisième dimanche de Pâques le récit de la troisième apparition du Christ ressuscité dans l</w:t>
      </w:r>
      <w:r w:rsidR="00FE7EE8">
        <w:rPr>
          <w:color w:val="000000" w:themeColor="text1"/>
          <w:lang w:val="fr-FR"/>
        </w:rPr>
        <w:t>’</w:t>
      </w:r>
      <w:r w:rsidRPr="00FE7EE8">
        <w:rPr>
          <w:color w:val="000000" w:themeColor="text1"/>
          <w:lang w:val="fr-FR"/>
        </w:rPr>
        <w:t>évangile de Jean, comme le souligne l</w:t>
      </w:r>
      <w:r w:rsidR="00FE7EE8">
        <w:rPr>
          <w:color w:val="000000" w:themeColor="text1"/>
          <w:lang w:val="fr-FR"/>
        </w:rPr>
        <w:t>’</w:t>
      </w:r>
      <w:r w:rsidRPr="00FE7EE8">
        <w:rPr>
          <w:color w:val="000000" w:themeColor="text1"/>
          <w:lang w:val="fr-FR"/>
        </w:rPr>
        <w:t xml:space="preserve">évangéliste lui-même </w:t>
      </w:r>
      <w:r w:rsidR="00450ABC" w:rsidRPr="00FE7EE8">
        <w:rPr>
          <w:color w:val="000000" w:themeColor="text1"/>
          <w:lang w:val="fr-FR"/>
        </w:rPr>
        <w:t>: «</w:t>
      </w:r>
      <w:r w:rsidR="00EE0E83" w:rsidRPr="00FE7EE8">
        <w:rPr>
          <w:color w:val="000000" w:themeColor="text1"/>
          <w:lang w:val="fr-FR"/>
        </w:rPr>
        <w:t> C</w:t>
      </w:r>
      <w:r w:rsidR="00FE7EE8">
        <w:rPr>
          <w:color w:val="000000" w:themeColor="text1"/>
          <w:lang w:val="fr-FR"/>
        </w:rPr>
        <w:t>’</w:t>
      </w:r>
      <w:r w:rsidR="00EE0E83" w:rsidRPr="00FE7EE8">
        <w:rPr>
          <w:color w:val="000000" w:themeColor="text1"/>
          <w:lang w:val="fr-FR"/>
        </w:rPr>
        <w:t>était la troisième fois que Jésus ressuscité d</w:t>
      </w:r>
      <w:r w:rsidR="00FE7EE8">
        <w:rPr>
          <w:color w:val="000000" w:themeColor="text1"/>
          <w:lang w:val="fr-FR"/>
        </w:rPr>
        <w:t>’</w:t>
      </w:r>
      <w:r w:rsidR="00EE0E83" w:rsidRPr="00FE7EE8">
        <w:rPr>
          <w:color w:val="000000" w:themeColor="text1"/>
          <w:lang w:val="fr-FR"/>
        </w:rPr>
        <w:t>entre les morts se manifestait à ses disciples </w:t>
      </w:r>
      <w:r w:rsidR="00450ABC" w:rsidRPr="00FE7EE8">
        <w:rPr>
          <w:color w:val="000000" w:themeColor="text1"/>
          <w:lang w:val="fr-FR"/>
        </w:rPr>
        <w:t xml:space="preserve">». </w:t>
      </w:r>
      <w:r w:rsidRPr="00FE7EE8">
        <w:rPr>
          <w:color w:val="000000" w:themeColor="text1"/>
          <w:lang w:val="fr-FR"/>
        </w:rPr>
        <w:t xml:space="preserve">Ce sera aussi le dernier épisode de Jésus avec ses disciples dans le quatrième évangile, qui affirme à la fin : </w:t>
      </w:r>
      <w:r w:rsidR="00373AFB" w:rsidRPr="00FE7EE8">
        <w:rPr>
          <w:color w:val="000000" w:themeColor="text1"/>
          <w:lang w:val="fr-FR"/>
        </w:rPr>
        <w:t>«</w:t>
      </w:r>
      <w:r w:rsidR="00EE0E83" w:rsidRPr="00FE7EE8">
        <w:rPr>
          <w:color w:val="000000" w:themeColor="text1"/>
          <w:lang w:val="fr-FR"/>
        </w:rPr>
        <w:t> Il y a encore beaucoup d</w:t>
      </w:r>
      <w:r w:rsidR="00FE7EE8">
        <w:rPr>
          <w:color w:val="000000" w:themeColor="text1"/>
          <w:lang w:val="fr-FR"/>
        </w:rPr>
        <w:t>’</w:t>
      </w:r>
      <w:r w:rsidR="00EE0E83" w:rsidRPr="00FE7EE8">
        <w:rPr>
          <w:color w:val="000000" w:themeColor="text1"/>
          <w:lang w:val="fr-FR"/>
        </w:rPr>
        <w:t>autres choses que Jésus a faites ; et s</w:t>
      </w:r>
      <w:r w:rsidR="00FE7EE8">
        <w:rPr>
          <w:color w:val="000000" w:themeColor="text1"/>
          <w:lang w:val="fr-FR"/>
        </w:rPr>
        <w:t>’</w:t>
      </w:r>
      <w:r w:rsidR="00EE0E83" w:rsidRPr="00FE7EE8">
        <w:rPr>
          <w:color w:val="000000" w:themeColor="text1"/>
          <w:lang w:val="fr-FR"/>
        </w:rPr>
        <w:t>il fallait écrire chacune d</w:t>
      </w:r>
      <w:r w:rsidR="00FE7EE8">
        <w:rPr>
          <w:color w:val="000000" w:themeColor="text1"/>
          <w:lang w:val="fr-FR"/>
        </w:rPr>
        <w:t>’</w:t>
      </w:r>
      <w:r w:rsidR="00EE0E83" w:rsidRPr="00FE7EE8">
        <w:rPr>
          <w:color w:val="000000" w:themeColor="text1"/>
          <w:lang w:val="fr-FR"/>
        </w:rPr>
        <w:t>elles, je pense que le monde entier ne suffirait pas pour contenir les livres que l</w:t>
      </w:r>
      <w:r w:rsidR="00FE7EE8">
        <w:rPr>
          <w:color w:val="000000" w:themeColor="text1"/>
          <w:lang w:val="fr-FR"/>
        </w:rPr>
        <w:t>’</w:t>
      </w:r>
      <w:r w:rsidR="00EE0E83" w:rsidRPr="00FE7EE8">
        <w:rPr>
          <w:color w:val="000000" w:themeColor="text1"/>
          <w:lang w:val="fr-FR"/>
        </w:rPr>
        <w:t>on écrirait </w:t>
      </w:r>
      <w:r w:rsidR="00373AFB" w:rsidRPr="00FE7EE8">
        <w:rPr>
          <w:color w:val="000000" w:themeColor="text1"/>
          <w:lang w:val="fr-FR"/>
        </w:rPr>
        <w:t>» (</w:t>
      </w:r>
      <w:r w:rsidR="00FE7EE8" w:rsidRPr="00FE7EE8">
        <w:rPr>
          <w:color w:val="000000" w:themeColor="text1"/>
          <w:lang w:val="fr-FR"/>
        </w:rPr>
        <w:t>Jn</w:t>
      </w:r>
      <w:r w:rsidR="00373AFB" w:rsidRPr="00FE7EE8">
        <w:rPr>
          <w:color w:val="000000" w:themeColor="text1"/>
          <w:lang w:val="fr-FR"/>
        </w:rPr>
        <w:t xml:space="preserve"> 21,25). </w:t>
      </w:r>
    </w:p>
    <w:p w14:paraId="0827A3A4" w14:textId="74D7B78F" w:rsidR="009A68B6" w:rsidRPr="00FE7EE8" w:rsidRDefault="009A68B6" w:rsidP="009A68B6">
      <w:pPr>
        <w:pStyle w:val="NormaleWeb"/>
        <w:spacing w:before="0" w:beforeAutospacing="0" w:after="0" w:afterAutospacing="0"/>
        <w:jc w:val="both"/>
        <w:rPr>
          <w:color w:val="000000" w:themeColor="text1"/>
          <w:lang w:val="fr-FR"/>
        </w:rPr>
      </w:pPr>
      <w:r w:rsidRPr="00FE7EE8">
        <w:rPr>
          <w:color w:val="000000" w:themeColor="text1"/>
          <w:lang w:val="fr-FR"/>
        </w:rPr>
        <w:t>Cette affirmation inclut implicitement, d</w:t>
      </w:r>
      <w:r w:rsidR="00FE7EE8">
        <w:rPr>
          <w:color w:val="000000" w:themeColor="text1"/>
          <w:lang w:val="fr-FR"/>
        </w:rPr>
        <w:t>’</w:t>
      </w:r>
      <w:r w:rsidRPr="00FE7EE8">
        <w:rPr>
          <w:color w:val="000000" w:themeColor="text1"/>
          <w:lang w:val="fr-FR"/>
        </w:rPr>
        <w:t>une part, les autres actions/apparitions de Jésus non mentionnées dans le livre, et d</w:t>
      </w:r>
      <w:r w:rsidR="00FE7EE8">
        <w:rPr>
          <w:color w:val="000000" w:themeColor="text1"/>
          <w:lang w:val="fr-FR"/>
        </w:rPr>
        <w:t>’</w:t>
      </w:r>
      <w:r w:rsidRPr="00FE7EE8">
        <w:rPr>
          <w:color w:val="000000" w:themeColor="text1"/>
          <w:lang w:val="fr-FR"/>
        </w:rPr>
        <w:t>autre part, elle suggère l</w:t>
      </w:r>
      <w:r w:rsidR="00FE7EE8">
        <w:rPr>
          <w:color w:val="000000" w:themeColor="text1"/>
          <w:lang w:val="fr-FR"/>
        </w:rPr>
        <w:t>’</w:t>
      </w:r>
      <w:r w:rsidRPr="00FE7EE8">
        <w:rPr>
          <w:color w:val="000000" w:themeColor="text1"/>
          <w:lang w:val="fr-FR"/>
        </w:rPr>
        <w:t>importance exemplaire de tout ce que l</w:t>
      </w:r>
      <w:r w:rsidR="00FE7EE8">
        <w:rPr>
          <w:color w:val="000000" w:themeColor="text1"/>
          <w:lang w:val="fr-FR"/>
        </w:rPr>
        <w:t>’</w:t>
      </w:r>
      <w:r w:rsidRPr="00FE7EE8">
        <w:rPr>
          <w:color w:val="000000" w:themeColor="text1"/>
          <w:lang w:val="fr-FR"/>
        </w:rPr>
        <w:t>évangéliste a choisi de transmettre à la postérité. Et cela est particulièrement vrai pour cette troisième et dernière « manifestation » du Ressuscité selon la chronologie johannique. À travers les détails subtils de la rencontre et du dialogue de Jésus avec Pierre, le récit transmet des messages fondamentaux sur la vocation apostolique de Pierre, où l</w:t>
      </w:r>
      <w:r w:rsidR="00FE7EE8">
        <w:rPr>
          <w:color w:val="000000" w:themeColor="text1"/>
          <w:lang w:val="fr-FR"/>
        </w:rPr>
        <w:t>’</w:t>
      </w:r>
      <w:r w:rsidRPr="00FE7EE8">
        <w:rPr>
          <w:color w:val="000000" w:themeColor="text1"/>
          <w:lang w:val="fr-FR"/>
        </w:rPr>
        <w:t>on peut aussi entrevoir l</w:t>
      </w:r>
      <w:r w:rsidR="00FE7EE8">
        <w:rPr>
          <w:color w:val="000000" w:themeColor="text1"/>
          <w:lang w:val="fr-FR"/>
        </w:rPr>
        <w:t>’</w:t>
      </w:r>
      <w:r w:rsidRPr="00FE7EE8">
        <w:rPr>
          <w:color w:val="000000" w:themeColor="text1"/>
          <w:lang w:val="fr-FR"/>
        </w:rPr>
        <w:t>essence de la vie missionnaire des disciples du Ressuscité à chaque époque.</w:t>
      </w:r>
    </w:p>
    <w:p w14:paraId="6E6A27D0" w14:textId="77777777" w:rsidR="00450ABC" w:rsidRPr="00FE7EE8" w:rsidRDefault="00450ABC" w:rsidP="000D09E4">
      <w:pPr>
        <w:pStyle w:val="NormaleWeb"/>
        <w:spacing w:before="0" w:beforeAutospacing="0" w:after="0" w:afterAutospacing="0"/>
        <w:jc w:val="both"/>
        <w:rPr>
          <w:color w:val="000000" w:themeColor="text1"/>
          <w:lang w:val="fr-FR"/>
        </w:rPr>
      </w:pPr>
    </w:p>
    <w:p w14:paraId="79864AD9" w14:textId="19D14A13" w:rsidR="00D16263" w:rsidRPr="00FE7EE8" w:rsidRDefault="00D16263" w:rsidP="00EE0E83">
      <w:pPr>
        <w:pStyle w:val="NormaleWeb"/>
        <w:spacing w:before="0" w:beforeAutospacing="0" w:after="0" w:afterAutospacing="0"/>
        <w:jc w:val="both"/>
        <w:rPr>
          <w:color w:val="000000" w:themeColor="text1"/>
          <w:lang w:val="fr-FR"/>
        </w:rPr>
      </w:pPr>
      <w:r w:rsidRPr="00FE7EE8">
        <w:rPr>
          <w:color w:val="000000" w:themeColor="text1"/>
          <w:lang w:val="fr-FR"/>
        </w:rPr>
        <w:t xml:space="preserve">1. </w:t>
      </w:r>
      <w:r w:rsidR="00844338" w:rsidRPr="00FE7EE8">
        <w:rPr>
          <w:i/>
          <w:iCs/>
          <w:color w:val="000000" w:themeColor="text1"/>
          <w:lang w:val="fr-FR"/>
        </w:rPr>
        <w:t xml:space="preserve">Auprès du </w:t>
      </w:r>
      <w:r w:rsidRPr="00FE7EE8">
        <w:rPr>
          <w:i/>
          <w:iCs/>
          <w:color w:val="000000" w:themeColor="text1"/>
          <w:lang w:val="fr-FR"/>
        </w:rPr>
        <w:t>«</w:t>
      </w:r>
      <w:r w:rsidR="00EE0E83" w:rsidRPr="00FE7EE8">
        <w:rPr>
          <w:i/>
          <w:iCs/>
          <w:color w:val="000000" w:themeColor="text1"/>
          <w:lang w:val="fr-FR"/>
        </w:rPr>
        <w:t xml:space="preserve"> feu de braise </w:t>
      </w:r>
      <w:r w:rsidRPr="00FE7EE8">
        <w:rPr>
          <w:i/>
          <w:iCs/>
          <w:color w:val="000000" w:themeColor="text1"/>
          <w:lang w:val="fr-FR"/>
        </w:rPr>
        <w:t>»</w:t>
      </w:r>
    </w:p>
    <w:p w14:paraId="2FF26370" w14:textId="77777777" w:rsidR="00D16263" w:rsidRPr="00FE7EE8" w:rsidRDefault="00D16263" w:rsidP="000D09E4">
      <w:pPr>
        <w:pStyle w:val="NormaleWeb"/>
        <w:spacing w:before="0" w:beforeAutospacing="0" w:after="0" w:afterAutospacing="0"/>
        <w:jc w:val="both"/>
        <w:rPr>
          <w:color w:val="000000" w:themeColor="text1"/>
          <w:lang w:val="fr-FR"/>
        </w:rPr>
      </w:pPr>
    </w:p>
    <w:p w14:paraId="43BB1B67" w14:textId="42BBC1D6" w:rsidR="0086326E" w:rsidRPr="00FE7EE8" w:rsidRDefault="0086326E" w:rsidP="0086326E">
      <w:pPr>
        <w:pStyle w:val="NormaleWeb"/>
        <w:spacing w:before="0" w:beforeAutospacing="0" w:after="0" w:afterAutospacing="0"/>
        <w:jc w:val="both"/>
        <w:rPr>
          <w:color w:val="000000" w:themeColor="text1"/>
          <w:lang w:val="fr-FR"/>
        </w:rPr>
      </w:pPr>
      <w:r w:rsidRPr="00FE7EE8">
        <w:rPr>
          <w:color w:val="000000" w:themeColor="text1"/>
          <w:lang w:val="fr-FR"/>
        </w:rPr>
        <w:t>Les circonstances de cette troisième apparition sont très curieuses, ce que l</w:t>
      </w:r>
      <w:r w:rsidR="00FE7EE8">
        <w:rPr>
          <w:color w:val="000000" w:themeColor="text1"/>
          <w:lang w:val="fr-FR"/>
        </w:rPr>
        <w:t>’</w:t>
      </w:r>
      <w:r w:rsidRPr="00FE7EE8">
        <w:rPr>
          <w:color w:val="000000" w:themeColor="text1"/>
          <w:lang w:val="fr-FR"/>
        </w:rPr>
        <w:t xml:space="preserve">évangéliste désigne comme une </w:t>
      </w:r>
      <w:r w:rsidR="00844338" w:rsidRPr="00FE7EE8">
        <w:rPr>
          <w:color w:val="000000" w:themeColor="text1"/>
          <w:lang w:val="fr-FR"/>
        </w:rPr>
        <w:t>« </w:t>
      </w:r>
      <w:r w:rsidRPr="00FE7EE8">
        <w:rPr>
          <w:color w:val="000000" w:themeColor="text1"/>
          <w:lang w:val="fr-FR"/>
        </w:rPr>
        <w:t>manifestation</w:t>
      </w:r>
      <w:r w:rsidR="00844338" w:rsidRPr="00FE7EE8">
        <w:rPr>
          <w:color w:val="000000" w:themeColor="text1"/>
          <w:lang w:val="fr-FR"/>
        </w:rPr>
        <w:t> »</w:t>
      </w:r>
      <w:r w:rsidRPr="00FE7EE8">
        <w:rPr>
          <w:color w:val="000000" w:themeColor="text1"/>
          <w:lang w:val="fr-FR"/>
        </w:rPr>
        <w:t xml:space="preserve"> du Christ. Chaque détail est unique, </w:t>
      </w:r>
      <w:r w:rsidRPr="00FE7EE8">
        <w:rPr>
          <w:i/>
          <w:iCs/>
          <w:color w:val="000000" w:themeColor="text1"/>
          <w:lang w:val="fr-FR"/>
        </w:rPr>
        <w:t>sui generis</w:t>
      </w:r>
      <w:r w:rsidRPr="00FE7EE8">
        <w:rPr>
          <w:color w:val="000000" w:themeColor="text1"/>
          <w:lang w:val="fr-FR"/>
        </w:rPr>
        <w:t>, avec une forte charge symbolique spirituelle à méditer, scruter, goûter. De plus, le disciple, auteur de l</w:t>
      </w:r>
      <w:r w:rsidR="00FE7EE8">
        <w:rPr>
          <w:color w:val="000000" w:themeColor="text1"/>
          <w:lang w:val="fr-FR"/>
        </w:rPr>
        <w:t>’</w:t>
      </w:r>
      <w:r w:rsidRPr="00FE7EE8">
        <w:rPr>
          <w:color w:val="000000" w:themeColor="text1"/>
          <w:lang w:val="fr-FR"/>
        </w:rPr>
        <w:t>histoire, semblait constamment porter dans son cœur cette inoubliable rencontre avec le Maître ressuscité, si bien qu</w:t>
      </w:r>
      <w:r w:rsidR="00FE7EE8">
        <w:rPr>
          <w:color w:val="000000" w:themeColor="text1"/>
          <w:lang w:val="fr-FR"/>
        </w:rPr>
        <w:t>’</w:t>
      </w:r>
      <w:r w:rsidRPr="00FE7EE8">
        <w:rPr>
          <w:color w:val="000000" w:themeColor="text1"/>
          <w:lang w:val="fr-FR"/>
        </w:rPr>
        <w:t>il la racontait avec tant de précision dans les détails et en même temps avec une incroyable richesse spirituelle. J</w:t>
      </w:r>
      <w:r w:rsidR="00FE7EE8">
        <w:rPr>
          <w:color w:val="000000" w:themeColor="text1"/>
          <w:lang w:val="fr-FR"/>
        </w:rPr>
        <w:t>’</w:t>
      </w:r>
      <w:r w:rsidRPr="00FE7EE8">
        <w:rPr>
          <w:color w:val="000000" w:themeColor="text1"/>
          <w:lang w:val="fr-FR"/>
        </w:rPr>
        <w:t>aimerais beaucoup partager avec vous toutes les subtilités littéraires et théologiques de ce récit évangélique, car elles sont très belles et vous permettent de vivre davantage la rencontre du Ressuscité avec ses disciples. Cependant, pour vous faire gagner du temps, je me concentrerai sur un seul point, en évoquant peut-être les autres en passant.</w:t>
      </w:r>
    </w:p>
    <w:p w14:paraId="0F532E54" w14:textId="2A845711" w:rsidR="0086625C" w:rsidRPr="00FE7EE8" w:rsidRDefault="00844338" w:rsidP="00892A91">
      <w:pPr>
        <w:pStyle w:val="NormaleWeb"/>
        <w:jc w:val="both"/>
        <w:rPr>
          <w:color w:val="000000" w:themeColor="text1"/>
          <w:lang w:val="fr-FR"/>
        </w:rPr>
      </w:pPr>
      <w:r w:rsidRPr="00FE7EE8">
        <w:rPr>
          <w:color w:val="000000" w:themeColor="text1"/>
          <w:lang w:val="fr-FR"/>
        </w:rPr>
        <w:t>Il y a la présence d</w:t>
      </w:r>
      <w:r w:rsidR="00FE7EE8">
        <w:rPr>
          <w:color w:val="000000" w:themeColor="text1"/>
          <w:lang w:val="fr-FR"/>
        </w:rPr>
        <w:t>’</w:t>
      </w:r>
      <w:r w:rsidR="000F0321" w:rsidRPr="00FE7EE8">
        <w:rPr>
          <w:color w:val="000000" w:themeColor="text1"/>
          <w:lang w:val="fr-FR"/>
        </w:rPr>
        <w:t>«</w:t>
      </w:r>
      <w:r w:rsidR="00EE0E83" w:rsidRPr="00FE7EE8">
        <w:rPr>
          <w:color w:val="000000" w:themeColor="text1"/>
          <w:lang w:val="fr-FR"/>
        </w:rPr>
        <w:t> un feu de braise </w:t>
      </w:r>
      <w:r w:rsidR="000F0321" w:rsidRPr="00FE7EE8">
        <w:rPr>
          <w:color w:val="000000" w:themeColor="text1"/>
          <w:lang w:val="fr-FR"/>
        </w:rPr>
        <w:t xml:space="preserve">» </w:t>
      </w:r>
      <w:r w:rsidRPr="00FE7EE8">
        <w:rPr>
          <w:color w:val="000000" w:themeColor="text1"/>
          <w:lang w:val="fr-FR"/>
        </w:rPr>
        <w:t>dans le décor de l</w:t>
      </w:r>
      <w:r w:rsidR="00FE7EE8">
        <w:rPr>
          <w:color w:val="000000" w:themeColor="text1"/>
          <w:lang w:val="fr-FR"/>
        </w:rPr>
        <w:t>’</w:t>
      </w:r>
      <w:r w:rsidRPr="00FE7EE8">
        <w:rPr>
          <w:color w:val="000000" w:themeColor="text1"/>
          <w:lang w:val="fr-FR"/>
        </w:rPr>
        <w:t>épisode</w:t>
      </w:r>
      <w:r w:rsidR="000F0321" w:rsidRPr="00FE7EE8">
        <w:rPr>
          <w:color w:val="000000" w:themeColor="text1"/>
          <w:lang w:val="fr-FR"/>
        </w:rPr>
        <w:t>.</w:t>
      </w:r>
      <w:r w:rsidR="008C301B" w:rsidRPr="00FE7EE8">
        <w:rPr>
          <w:color w:val="000000" w:themeColor="text1"/>
          <w:lang w:val="fr-FR"/>
        </w:rPr>
        <w:t xml:space="preserve"> </w:t>
      </w:r>
      <w:r w:rsidRPr="00FE7EE8">
        <w:rPr>
          <w:color w:val="000000" w:themeColor="text1"/>
          <w:lang w:val="fr-FR"/>
        </w:rPr>
        <w:t>Cette mention, apparemment fortuite et insignifiante, est très intéressante à deux égards.</w:t>
      </w:r>
      <w:r w:rsidR="004C1973" w:rsidRPr="00FE7EE8">
        <w:rPr>
          <w:color w:val="000000" w:themeColor="text1"/>
          <w:lang w:val="fr-FR"/>
        </w:rPr>
        <w:t xml:space="preserve"> </w:t>
      </w:r>
      <w:r w:rsidR="0086625C" w:rsidRPr="00FE7EE8">
        <w:rPr>
          <w:color w:val="000000" w:themeColor="text1"/>
          <w:lang w:val="fr-FR"/>
        </w:rPr>
        <w:t>Tout d</w:t>
      </w:r>
      <w:r w:rsidR="00FE7EE8">
        <w:rPr>
          <w:color w:val="000000" w:themeColor="text1"/>
          <w:lang w:val="fr-FR"/>
        </w:rPr>
        <w:t>’</w:t>
      </w:r>
      <w:r w:rsidR="0086625C" w:rsidRPr="00FE7EE8">
        <w:rPr>
          <w:color w:val="000000" w:themeColor="text1"/>
          <w:lang w:val="fr-FR"/>
        </w:rPr>
        <w:t>abord, l</w:t>
      </w:r>
      <w:r w:rsidR="00FE7EE8">
        <w:rPr>
          <w:color w:val="000000" w:themeColor="text1"/>
          <w:lang w:val="fr-FR"/>
        </w:rPr>
        <w:t>’</w:t>
      </w:r>
      <w:r w:rsidR="0086625C" w:rsidRPr="00FE7EE8">
        <w:rPr>
          <w:color w:val="000000" w:themeColor="text1"/>
          <w:lang w:val="fr-FR"/>
        </w:rPr>
        <w:t>évangéliste raconte qu</w:t>
      </w:r>
      <w:r w:rsidR="00FE7EE8">
        <w:rPr>
          <w:color w:val="000000" w:themeColor="text1"/>
          <w:lang w:val="fr-FR"/>
        </w:rPr>
        <w:t>’</w:t>
      </w:r>
      <w:r w:rsidR="0086625C" w:rsidRPr="00FE7EE8">
        <w:rPr>
          <w:color w:val="000000" w:themeColor="text1"/>
          <w:lang w:val="fr-FR"/>
        </w:rPr>
        <w:t>après la pêche miraculeuse,</w:t>
      </w:r>
      <w:r w:rsidR="0026070D" w:rsidRPr="00FE7EE8">
        <w:rPr>
          <w:color w:val="000000" w:themeColor="text1"/>
          <w:lang w:val="fr-FR"/>
        </w:rPr>
        <w:t xml:space="preserve"> «</w:t>
      </w:r>
      <w:r w:rsidR="00EE0E83" w:rsidRPr="00FE7EE8">
        <w:rPr>
          <w:color w:val="000000" w:themeColor="text1"/>
          <w:lang w:val="fr-FR"/>
        </w:rPr>
        <w:t> Une fois descendus à terre, ils [les disciples] aperçoivent, disposé là, un feu de braise avec du poisson posé dessus, et du pain </w:t>
      </w:r>
      <w:r w:rsidR="0026070D" w:rsidRPr="00FE7EE8">
        <w:rPr>
          <w:color w:val="000000" w:themeColor="text1"/>
          <w:lang w:val="fr-FR"/>
        </w:rPr>
        <w:t xml:space="preserve">». </w:t>
      </w:r>
      <w:r w:rsidR="0086625C" w:rsidRPr="00FE7EE8">
        <w:rPr>
          <w:color w:val="000000" w:themeColor="text1"/>
          <w:lang w:val="fr-FR"/>
        </w:rPr>
        <w:t>C</w:t>
      </w:r>
      <w:r w:rsidR="00FE7EE8">
        <w:rPr>
          <w:color w:val="000000" w:themeColor="text1"/>
          <w:lang w:val="fr-FR"/>
        </w:rPr>
        <w:t>’</w:t>
      </w:r>
      <w:r w:rsidR="0086625C" w:rsidRPr="00FE7EE8">
        <w:rPr>
          <w:color w:val="000000" w:themeColor="text1"/>
          <w:lang w:val="fr-FR"/>
        </w:rPr>
        <w:t>est donc le feu avec lequel Jésus a préparé pour ses disciples un petit déjeuner de poisson grillé avec du pain. En effet, comme le raconte l</w:t>
      </w:r>
      <w:r w:rsidR="00FE7EE8">
        <w:rPr>
          <w:color w:val="000000" w:themeColor="text1"/>
          <w:lang w:val="fr-FR"/>
        </w:rPr>
        <w:t>’</w:t>
      </w:r>
      <w:r w:rsidR="0086625C" w:rsidRPr="00FE7EE8">
        <w:rPr>
          <w:color w:val="000000" w:themeColor="text1"/>
          <w:lang w:val="fr-FR"/>
        </w:rPr>
        <w:t xml:space="preserve">Evangile, il les invitait explicitement </w:t>
      </w:r>
      <w:r w:rsidR="0026070D" w:rsidRPr="00FE7EE8">
        <w:rPr>
          <w:color w:val="000000" w:themeColor="text1"/>
          <w:lang w:val="fr-FR"/>
        </w:rPr>
        <w:t>«</w:t>
      </w:r>
      <w:r w:rsidR="00EE0E83" w:rsidRPr="00FE7EE8">
        <w:rPr>
          <w:color w:val="000000" w:themeColor="text1"/>
          <w:lang w:val="fr-FR"/>
        </w:rPr>
        <w:t> Venez manger </w:t>
      </w:r>
      <w:r w:rsidR="0026070D" w:rsidRPr="00FE7EE8">
        <w:rPr>
          <w:color w:val="000000" w:themeColor="text1"/>
          <w:lang w:val="fr-FR"/>
        </w:rPr>
        <w:t xml:space="preserve">» </w:t>
      </w:r>
      <w:r w:rsidR="0086625C" w:rsidRPr="00FE7EE8">
        <w:rPr>
          <w:color w:val="000000" w:themeColor="text1"/>
          <w:lang w:val="fr-FR"/>
        </w:rPr>
        <w:t>et, sans doute aux plus craintifs</w:t>
      </w:r>
      <w:r w:rsidR="0026070D" w:rsidRPr="00FE7EE8">
        <w:rPr>
          <w:color w:val="000000" w:themeColor="text1"/>
          <w:lang w:val="fr-FR"/>
        </w:rPr>
        <w:t xml:space="preserve">, </w:t>
      </w:r>
      <w:r w:rsidR="00CE0B54" w:rsidRPr="00FE7EE8">
        <w:rPr>
          <w:color w:val="000000" w:themeColor="text1"/>
          <w:lang w:val="fr-FR"/>
        </w:rPr>
        <w:t>«</w:t>
      </w:r>
      <w:r w:rsidR="00EE0E83" w:rsidRPr="00FE7EE8">
        <w:rPr>
          <w:color w:val="000000" w:themeColor="text1"/>
          <w:lang w:val="fr-FR"/>
        </w:rPr>
        <w:t> Jésus s</w:t>
      </w:r>
      <w:r w:rsidR="00FE7EE8">
        <w:rPr>
          <w:color w:val="000000" w:themeColor="text1"/>
          <w:lang w:val="fr-FR"/>
        </w:rPr>
        <w:t>’</w:t>
      </w:r>
      <w:r w:rsidR="00EE0E83" w:rsidRPr="00FE7EE8">
        <w:rPr>
          <w:color w:val="000000" w:themeColor="text1"/>
          <w:lang w:val="fr-FR"/>
        </w:rPr>
        <w:t>approche ; il prend le pain et le leur donne ; et de même pour le poisson </w:t>
      </w:r>
      <w:r w:rsidR="00CE0B54" w:rsidRPr="00FE7EE8">
        <w:rPr>
          <w:color w:val="000000" w:themeColor="text1"/>
          <w:lang w:val="fr-FR"/>
        </w:rPr>
        <w:t xml:space="preserve">». </w:t>
      </w:r>
      <w:r w:rsidR="0086625C" w:rsidRPr="00FE7EE8">
        <w:rPr>
          <w:color w:val="000000" w:themeColor="text1"/>
          <w:lang w:val="fr-FR"/>
        </w:rPr>
        <w:t>D</w:t>
      </w:r>
      <w:r w:rsidR="00FE7EE8">
        <w:rPr>
          <w:color w:val="000000" w:themeColor="text1"/>
          <w:lang w:val="fr-FR"/>
        </w:rPr>
        <w:t>’</w:t>
      </w:r>
      <w:r w:rsidR="0086625C" w:rsidRPr="00FE7EE8">
        <w:rPr>
          <w:color w:val="000000" w:themeColor="text1"/>
          <w:lang w:val="fr-FR"/>
        </w:rPr>
        <w:t>ailleurs, nous voyons ici pour la seule fois dans les Évangiles un Jésus cuisinier, un Jésus qui cuisinait pour lui-même</w:t>
      </w:r>
      <w:r w:rsidR="00892A91">
        <w:rPr>
          <w:color w:val="000000" w:themeColor="text1"/>
          <w:lang w:val="fr-FR"/>
        </w:rPr>
        <w:t xml:space="preserve"> et pour les autres</w:t>
      </w:r>
      <w:r w:rsidR="0086625C" w:rsidRPr="00FE7EE8">
        <w:rPr>
          <w:color w:val="000000" w:themeColor="text1"/>
          <w:lang w:val="fr-FR"/>
        </w:rPr>
        <w:t>. De plus, le fait qu</w:t>
      </w:r>
      <w:r w:rsidR="00FE7EE8">
        <w:rPr>
          <w:color w:val="000000" w:themeColor="text1"/>
          <w:lang w:val="fr-FR"/>
        </w:rPr>
        <w:t>’</w:t>
      </w:r>
      <w:r w:rsidR="0086625C" w:rsidRPr="00FE7EE8">
        <w:rPr>
          <w:color w:val="000000" w:themeColor="text1"/>
          <w:lang w:val="fr-FR"/>
        </w:rPr>
        <w:t>ils aient mangé du poisson le matin ne devrait surprendre ni choquer personne, surtout ceux habitués à un petit déjeuner léger avec un café et des biscuits, car c</w:t>
      </w:r>
      <w:r w:rsidR="00FE7EE8">
        <w:rPr>
          <w:color w:val="000000" w:themeColor="text1"/>
          <w:lang w:val="fr-FR"/>
        </w:rPr>
        <w:t>’</w:t>
      </w:r>
      <w:r w:rsidR="0086625C" w:rsidRPr="00FE7EE8">
        <w:rPr>
          <w:color w:val="000000" w:themeColor="text1"/>
          <w:lang w:val="fr-FR"/>
        </w:rPr>
        <w:t>est encore le cas dans de nombreuses cultures asiatiques (et d</w:t>
      </w:r>
      <w:r w:rsidR="00FE7EE8">
        <w:rPr>
          <w:color w:val="000000" w:themeColor="text1"/>
          <w:lang w:val="fr-FR"/>
        </w:rPr>
        <w:t>’</w:t>
      </w:r>
      <w:r w:rsidR="0086625C" w:rsidRPr="00FE7EE8">
        <w:rPr>
          <w:color w:val="000000" w:themeColor="text1"/>
          <w:lang w:val="fr-FR"/>
        </w:rPr>
        <w:t>ailleurs). En effet, le poisson grillé (avec du pain ou du riz) sera même le signe d</w:t>
      </w:r>
      <w:r w:rsidR="00FE7EE8">
        <w:rPr>
          <w:color w:val="000000" w:themeColor="text1"/>
          <w:lang w:val="fr-FR"/>
        </w:rPr>
        <w:t>’</w:t>
      </w:r>
      <w:r w:rsidR="0086625C" w:rsidRPr="00FE7EE8">
        <w:rPr>
          <w:color w:val="000000" w:themeColor="text1"/>
          <w:lang w:val="fr-FR"/>
        </w:rPr>
        <w:t>un petit-déjeuner solennel festif.</w:t>
      </w:r>
    </w:p>
    <w:p w14:paraId="36B7C961" w14:textId="3E3467BE" w:rsidR="00AA6C50" w:rsidRPr="00FE7EE8" w:rsidRDefault="0086625C" w:rsidP="00892A91">
      <w:pPr>
        <w:pStyle w:val="NormaleWeb"/>
        <w:spacing w:before="0" w:beforeAutospacing="0" w:after="0" w:afterAutospacing="0"/>
        <w:jc w:val="both"/>
        <w:rPr>
          <w:color w:val="000000" w:themeColor="text1"/>
          <w:lang w:val="fr-FR"/>
        </w:rPr>
      </w:pPr>
      <w:r w:rsidRPr="00FE7EE8">
        <w:rPr>
          <w:color w:val="000000" w:themeColor="text1"/>
          <w:lang w:val="fr-FR"/>
        </w:rPr>
        <w:t xml:space="preserve">Peut-on voir dans le récit une allusion au </w:t>
      </w:r>
      <w:r w:rsidR="00AA6C50" w:rsidRPr="00FE7EE8">
        <w:rPr>
          <w:color w:val="000000" w:themeColor="text1"/>
          <w:lang w:val="fr-FR"/>
        </w:rPr>
        <w:t xml:space="preserve">repas </w:t>
      </w:r>
      <w:r w:rsidRPr="00FE7EE8">
        <w:rPr>
          <w:color w:val="000000" w:themeColor="text1"/>
          <w:lang w:val="fr-FR"/>
        </w:rPr>
        <w:t>« eucharistique », où le geste de Jésus</w:t>
      </w:r>
      <w:r w:rsidR="00361D87" w:rsidRPr="00FE7EE8">
        <w:rPr>
          <w:color w:val="000000" w:themeColor="text1"/>
          <w:lang w:val="fr-FR"/>
        </w:rPr>
        <w:t xml:space="preserve"> (“</w:t>
      </w:r>
      <w:r w:rsidR="00EE0E83" w:rsidRPr="00FE7EE8">
        <w:rPr>
          <w:color w:val="000000" w:themeColor="text1"/>
          <w:lang w:val="fr-FR"/>
        </w:rPr>
        <w:t> il prend le pain et le leur donne </w:t>
      </w:r>
      <w:r w:rsidR="00361D87" w:rsidRPr="00FE7EE8">
        <w:rPr>
          <w:color w:val="000000" w:themeColor="text1"/>
          <w:lang w:val="fr-FR"/>
        </w:rPr>
        <w:t xml:space="preserve">”) </w:t>
      </w:r>
      <w:r w:rsidR="00AA6C50" w:rsidRPr="00FE7EE8">
        <w:rPr>
          <w:color w:val="000000" w:themeColor="text1"/>
          <w:lang w:val="fr-FR"/>
        </w:rPr>
        <w:t xml:space="preserve">est le même </w:t>
      </w:r>
      <w:r w:rsidR="00361D87" w:rsidRPr="00FE7EE8">
        <w:rPr>
          <w:color w:val="000000" w:themeColor="text1"/>
          <w:lang w:val="fr-FR"/>
        </w:rPr>
        <w:t xml:space="preserve">? </w:t>
      </w:r>
      <w:r w:rsidR="00AA6C50" w:rsidRPr="00FE7EE8">
        <w:rPr>
          <w:color w:val="000000" w:themeColor="text1"/>
          <w:lang w:val="fr-FR"/>
        </w:rPr>
        <w:t>Peut-être que oui, mais peut-être pas</w:t>
      </w:r>
      <w:r w:rsidR="008C1E27">
        <w:rPr>
          <w:color w:val="000000" w:themeColor="text1"/>
          <w:lang w:val="fr-FR"/>
        </w:rPr>
        <w:t xml:space="preserve"> </w:t>
      </w:r>
      <w:r w:rsidR="008C1E27" w:rsidRPr="008C1E27">
        <w:rPr>
          <w:color w:val="000000" w:themeColor="text1"/>
          <w:lang w:val="fr-FR"/>
        </w:rPr>
        <w:t>(parce que les similitudes sont plutôt trop vagues)</w:t>
      </w:r>
      <w:r w:rsidR="00AA6C50" w:rsidRPr="00FE7EE8">
        <w:rPr>
          <w:color w:val="000000" w:themeColor="text1"/>
          <w:lang w:val="fr-FR"/>
        </w:rPr>
        <w:t xml:space="preserve">. En tout cas, la troisième apparition/manifestation du Ressuscité a donc en son centre un repas convivial, de partage et de communion entre lui et ses disciples intimes. Dans cette perspective </w:t>
      </w:r>
      <w:r w:rsidR="00892A91">
        <w:rPr>
          <w:color w:val="000000" w:themeColor="text1"/>
          <w:lang w:val="fr-FR"/>
        </w:rPr>
        <w:t>de « </w:t>
      </w:r>
      <w:r w:rsidR="00AA6C50" w:rsidRPr="00FE7EE8">
        <w:rPr>
          <w:color w:val="000000" w:themeColor="text1"/>
          <w:lang w:val="fr-FR"/>
        </w:rPr>
        <w:t>commun</w:t>
      </w:r>
      <w:r w:rsidR="00892A91">
        <w:rPr>
          <w:color w:val="000000" w:themeColor="text1"/>
          <w:lang w:val="fr-FR"/>
        </w:rPr>
        <w:t>ion »</w:t>
      </w:r>
      <w:r w:rsidR="00AA6C50" w:rsidRPr="00FE7EE8">
        <w:rPr>
          <w:color w:val="000000" w:themeColor="text1"/>
          <w:lang w:val="fr-FR"/>
        </w:rPr>
        <w:t>, il semble significatif que pour le repas, même s</w:t>
      </w:r>
      <w:r w:rsidR="00FE7EE8">
        <w:rPr>
          <w:color w:val="000000" w:themeColor="text1"/>
          <w:lang w:val="fr-FR"/>
        </w:rPr>
        <w:t>’</w:t>
      </w:r>
      <w:r w:rsidR="00AA6C50" w:rsidRPr="00FE7EE8">
        <w:rPr>
          <w:color w:val="000000" w:themeColor="text1"/>
          <w:lang w:val="fr-FR"/>
        </w:rPr>
        <w:t xml:space="preserve">il avait déjà </w:t>
      </w:r>
      <w:r w:rsidR="00AA6C50" w:rsidRPr="00FE7EE8">
        <w:rPr>
          <w:color w:val="000000" w:themeColor="text1"/>
          <w:lang w:val="fr-FR"/>
        </w:rPr>
        <w:lastRenderedPageBreak/>
        <w:t>préparé tout le nécessaire, feu, poisson, pain, il exigeait tout de même que les disciples contribuent avec ce qu</w:t>
      </w:r>
      <w:r w:rsidR="00FE7EE8">
        <w:rPr>
          <w:color w:val="000000" w:themeColor="text1"/>
          <w:lang w:val="fr-FR"/>
        </w:rPr>
        <w:t>’</w:t>
      </w:r>
      <w:r w:rsidR="00AA6C50" w:rsidRPr="00FE7EE8">
        <w:rPr>
          <w:color w:val="000000" w:themeColor="text1"/>
          <w:lang w:val="fr-FR"/>
        </w:rPr>
        <w:t xml:space="preserve">ils avaient pris, suivant son indication : </w:t>
      </w:r>
      <w:r w:rsidR="00EE0E83" w:rsidRPr="00FE7EE8">
        <w:rPr>
          <w:color w:val="000000" w:themeColor="text1"/>
          <w:lang w:val="fr-FR"/>
        </w:rPr>
        <w:t>« Apportez donc ces poissons que vous venez de prendre. »</w:t>
      </w:r>
      <w:r w:rsidR="000E15FD" w:rsidRPr="00FE7EE8">
        <w:rPr>
          <w:color w:val="000000" w:themeColor="text1"/>
          <w:lang w:val="fr-FR"/>
        </w:rPr>
        <w:t xml:space="preserve"> </w:t>
      </w:r>
      <w:r w:rsidR="00AA6C50" w:rsidRPr="00FE7EE8">
        <w:rPr>
          <w:color w:val="000000" w:themeColor="text1"/>
          <w:lang w:val="fr-FR"/>
        </w:rPr>
        <w:t>En effet, il leur avait même demandé plus tôt d</w:t>
      </w:r>
      <w:r w:rsidR="00FE7EE8">
        <w:rPr>
          <w:color w:val="000000" w:themeColor="text1"/>
          <w:lang w:val="fr-FR"/>
        </w:rPr>
        <w:t>’</w:t>
      </w:r>
      <w:r w:rsidR="00AA6C50" w:rsidRPr="00FE7EE8">
        <w:rPr>
          <w:color w:val="000000" w:themeColor="text1"/>
          <w:lang w:val="fr-FR"/>
        </w:rPr>
        <w:t xml:space="preserve">une manière cordiale </w:t>
      </w:r>
      <w:r w:rsidR="00082830" w:rsidRPr="00FE7EE8">
        <w:rPr>
          <w:color w:val="000000" w:themeColor="text1"/>
          <w:lang w:val="fr-FR"/>
        </w:rPr>
        <w:t>: «</w:t>
      </w:r>
      <w:r w:rsidR="00EE0E83" w:rsidRPr="00FE7EE8">
        <w:rPr>
          <w:color w:val="000000" w:themeColor="text1"/>
          <w:lang w:val="fr-FR"/>
        </w:rPr>
        <w:t> Les enfants, auriez-vous quelque chose à manger ? »</w:t>
      </w:r>
      <w:r w:rsidR="000E15FD" w:rsidRPr="00FE7EE8">
        <w:rPr>
          <w:color w:val="000000" w:themeColor="text1"/>
          <w:lang w:val="fr-FR"/>
        </w:rPr>
        <w:t xml:space="preserve">, </w:t>
      </w:r>
      <w:r w:rsidR="00AA6C50" w:rsidRPr="00FE7EE8">
        <w:rPr>
          <w:color w:val="000000" w:themeColor="text1"/>
          <w:lang w:val="fr-FR"/>
        </w:rPr>
        <w:t>comme s</w:t>
      </w:r>
      <w:r w:rsidR="00FE7EE8">
        <w:rPr>
          <w:color w:val="000000" w:themeColor="text1"/>
          <w:lang w:val="fr-FR"/>
        </w:rPr>
        <w:t>’</w:t>
      </w:r>
      <w:r w:rsidR="00AA6C50" w:rsidRPr="00FE7EE8">
        <w:rPr>
          <w:color w:val="000000" w:themeColor="text1"/>
          <w:lang w:val="fr-FR"/>
        </w:rPr>
        <w:t>Il dépendait totalement du résultat de leur travail, pour les pousser à recommencer avec une nouvelle pêche (sinon, tout le monde serait resté le ventre vide). Les pêcheurs de Galilée sont invités à participer à nouveau à la communion d</w:t>
      </w:r>
      <w:r w:rsidR="00FE7EE8">
        <w:rPr>
          <w:color w:val="000000" w:themeColor="text1"/>
          <w:lang w:val="fr-FR"/>
        </w:rPr>
        <w:t>’</w:t>
      </w:r>
      <w:r w:rsidR="00AA6C50" w:rsidRPr="00FE7EE8">
        <w:rPr>
          <w:color w:val="000000" w:themeColor="text1"/>
          <w:lang w:val="fr-FR"/>
        </w:rPr>
        <w:t>intentions, d</w:t>
      </w:r>
      <w:r w:rsidR="00FE7EE8">
        <w:rPr>
          <w:color w:val="000000" w:themeColor="text1"/>
          <w:lang w:val="fr-FR"/>
        </w:rPr>
        <w:t>’</w:t>
      </w:r>
      <w:r w:rsidR="00AA6C50" w:rsidRPr="00FE7EE8">
        <w:rPr>
          <w:color w:val="000000" w:themeColor="text1"/>
          <w:lang w:val="fr-FR"/>
        </w:rPr>
        <w:t xml:space="preserve">action, de vie avec le Maître ressuscité, à poursuivre la mission des pêches miraculeuses sous sa direction (à distance) et à partager ensuite avec lui le fruit extraordinaire de leur labeur : </w:t>
      </w:r>
      <w:r w:rsidR="008E61DF" w:rsidRPr="00FE7EE8">
        <w:rPr>
          <w:color w:val="000000" w:themeColor="text1"/>
          <w:lang w:val="fr-FR"/>
        </w:rPr>
        <w:t>«</w:t>
      </w:r>
      <w:r w:rsidR="00EE0E83" w:rsidRPr="00FE7EE8">
        <w:rPr>
          <w:rFonts w:ascii="Arial" w:eastAsia="Calibri" w:hAnsi="Arial" w:cs="Arial"/>
          <w:color w:val="000000" w:themeColor="text1"/>
          <w:sz w:val="20"/>
          <w:szCs w:val="20"/>
          <w:lang w:val="fr-FR" w:eastAsia="en-US"/>
        </w:rPr>
        <w:t xml:space="preserve"> </w:t>
      </w:r>
      <w:r w:rsidR="00EE0E83" w:rsidRPr="00FE7EE8">
        <w:rPr>
          <w:color w:val="000000" w:themeColor="text1"/>
          <w:lang w:val="fr-FR"/>
        </w:rPr>
        <w:t xml:space="preserve">Amen, amen, je vous le dis : celui qui croit en moi fera les œuvres que je fais. Il en fera même de plus grandes, parce que je pars vers le Père </w:t>
      </w:r>
      <w:r w:rsidR="008E61DF" w:rsidRPr="00FE7EE8">
        <w:rPr>
          <w:color w:val="000000" w:themeColor="text1"/>
          <w:lang w:val="fr-FR"/>
        </w:rPr>
        <w:t>» (</w:t>
      </w:r>
      <w:r w:rsidR="00FE7EE8" w:rsidRPr="00FE7EE8">
        <w:rPr>
          <w:color w:val="000000" w:themeColor="text1"/>
          <w:lang w:val="fr-FR"/>
        </w:rPr>
        <w:t>Jn</w:t>
      </w:r>
      <w:r w:rsidR="008E61DF" w:rsidRPr="00FE7EE8">
        <w:rPr>
          <w:color w:val="000000" w:themeColor="text1"/>
          <w:lang w:val="fr-FR"/>
        </w:rPr>
        <w:t xml:space="preserve"> 14,12)</w:t>
      </w:r>
      <w:r w:rsidR="003F642F" w:rsidRPr="00FE7EE8">
        <w:rPr>
          <w:color w:val="000000" w:themeColor="text1"/>
          <w:lang w:val="fr-FR"/>
        </w:rPr>
        <w:t>.</w:t>
      </w:r>
      <w:r w:rsidR="00361D87" w:rsidRPr="00FE7EE8">
        <w:rPr>
          <w:color w:val="000000" w:themeColor="text1"/>
          <w:lang w:val="fr-FR"/>
        </w:rPr>
        <w:t xml:space="preserve"> </w:t>
      </w:r>
      <w:r w:rsidR="00AA6C50" w:rsidRPr="00FE7EE8">
        <w:rPr>
          <w:color w:val="000000" w:themeColor="text1"/>
          <w:lang w:val="fr-FR"/>
        </w:rPr>
        <w:t>Le partage de la nourriture indique le partage de la vie et de la mission.</w:t>
      </w:r>
    </w:p>
    <w:p w14:paraId="79F33091" w14:textId="019B3140" w:rsidR="0086326E" w:rsidRPr="00FE7EE8" w:rsidRDefault="0086326E" w:rsidP="00EE0E83">
      <w:pPr>
        <w:pStyle w:val="NormaleWeb"/>
        <w:spacing w:before="0" w:beforeAutospacing="0" w:after="0" w:afterAutospacing="0"/>
        <w:jc w:val="both"/>
        <w:rPr>
          <w:color w:val="000000" w:themeColor="text1"/>
          <w:lang w:val="fr-FR"/>
        </w:rPr>
      </w:pPr>
    </w:p>
    <w:p w14:paraId="57B51E82" w14:textId="4CD850BC" w:rsidR="00917798" w:rsidRPr="00FE7EE8" w:rsidRDefault="00917798" w:rsidP="00917798">
      <w:pPr>
        <w:pStyle w:val="NormaleWeb"/>
        <w:spacing w:before="0" w:beforeAutospacing="0" w:after="0" w:afterAutospacing="0"/>
        <w:jc w:val="both"/>
        <w:rPr>
          <w:color w:val="000000" w:themeColor="text1"/>
          <w:lang w:val="fr-FR"/>
        </w:rPr>
      </w:pPr>
      <w:r w:rsidRPr="00FE7EE8">
        <w:rPr>
          <w:color w:val="000000" w:themeColor="text1"/>
          <w:lang w:val="fr-FR"/>
        </w:rPr>
        <w:t>La mention d</w:t>
      </w:r>
      <w:r w:rsidR="00FE7EE8">
        <w:rPr>
          <w:color w:val="000000" w:themeColor="text1"/>
          <w:lang w:val="fr-FR"/>
        </w:rPr>
        <w:t>’</w:t>
      </w:r>
      <w:r w:rsidR="00EE0E83" w:rsidRPr="00FE7EE8">
        <w:rPr>
          <w:color w:val="000000" w:themeColor="text1"/>
          <w:lang w:val="fr-FR"/>
        </w:rPr>
        <w:t>« un feu de braise »</w:t>
      </w:r>
      <w:r w:rsidR="000E489B" w:rsidRPr="00FE7EE8">
        <w:rPr>
          <w:color w:val="000000" w:themeColor="text1"/>
          <w:lang w:val="fr-FR"/>
        </w:rPr>
        <w:t xml:space="preserve"> </w:t>
      </w:r>
      <w:r w:rsidRPr="00FE7EE8">
        <w:rPr>
          <w:color w:val="000000" w:themeColor="text1"/>
          <w:lang w:val="fr-FR"/>
        </w:rPr>
        <w:t xml:space="preserve">semble avoir une autre fonction encore plus importante pour la suite du récit, à savoir pour la fameuse conversation entre Jésus et Simon Pierre, </w:t>
      </w:r>
      <w:r w:rsidR="000E489B" w:rsidRPr="00FE7EE8">
        <w:rPr>
          <w:color w:val="000000" w:themeColor="text1"/>
          <w:lang w:val="fr-FR"/>
        </w:rPr>
        <w:t>«</w:t>
      </w:r>
      <w:r w:rsidR="00EE0E83" w:rsidRPr="00FE7EE8">
        <w:rPr>
          <w:color w:val="000000" w:themeColor="text1"/>
          <w:lang w:val="fr-FR"/>
        </w:rPr>
        <w:t> quand ils eurent mangé </w:t>
      </w:r>
      <w:r w:rsidR="000E489B" w:rsidRPr="00FE7EE8">
        <w:rPr>
          <w:color w:val="000000" w:themeColor="text1"/>
          <w:lang w:val="fr-FR"/>
        </w:rPr>
        <w:t>».</w:t>
      </w:r>
      <w:r w:rsidR="007F7C44" w:rsidRPr="00FE7EE8">
        <w:rPr>
          <w:color w:val="000000" w:themeColor="text1"/>
          <w:lang w:val="fr-FR"/>
        </w:rPr>
        <w:t xml:space="preserve"> </w:t>
      </w:r>
      <w:r w:rsidRPr="00FE7EE8">
        <w:rPr>
          <w:color w:val="000000" w:themeColor="text1"/>
          <w:lang w:val="fr-FR"/>
        </w:rPr>
        <w:t>Cette expression, curieusement, ne revient qu</w:t>
      </w:r>
      <w:r w:rsidR="00FE7EE8">
        <w:rPr>
          <w:color w:val="000000" w:themeColor="text1"/>
          <w:lang w:val="fr-FR"/>
        </w:rPr>
        <w:t>’</w:t>
      </w:r>
      <w:r w:rsidRPr="00FE7EE8">
        <w:rPr>
          <w:color w:val="000000" w:themeColor="text1"/>
          <w:lang w:val="fr-FR"/>
        </w:rPr>
        <w:t>une seule fois dans l</w:t>
      </w:r>
      <w:r w:rsidR="00FE7EE8">
        <w:rPr>
          <w:color w:val="000000" w:themeColor="text1"/>
          <w:lang w:val="fr-FR"/>
        </w:rPr>
        <w:t>’</w:t>
      </w:r>
      <w:r w:rsidRPr="00FE7EE8">
        <w:rPr>
          <w:color w:val="000000" w:themeColor="text1"/>
          <w:lang w:val="fr-FR"/>
        </w:rPr>
        <w:t>évangile de Jean, dans l</w:t>
      </w:r>
      <w:r w:rsidR="00FE7EE8">
        <w:rPr>
          <w:color w:val="000000" w:themeColor="text1"/>
          <w:lang w:val="fr-FR"/>
        </w:rPr>
        <w:t>’</w:t>
      </w:r>
      <w:r w:rsidRPr="00FE7EE8">
        <w:rPr>
          <w:color w:val="000000" w:themeColor="text1"/>
          <w:lang w:val="fr-FR"/>
        </w:rPr>
        <w:t xml:space="preserve">épisode du triple reniement de Pierre lors de la passion de Jésus </w:t>
      </w:r>
      <w:r w:rsidR="00FE7EE8" w:rsidRPr="00FE7EE8">
        <w:rPr>
          <w:color w:val="000000" w:themeColor="text1"/>
          <w:lang w:val="fr-FR"/>
        </w:rPr>
        <w:t>: «</w:t>
      </w:r>
      <w:r w:rsidR="00EE0E83" w:rsidRPr="00FE7EE8">
        <w:rPr>
          <w:color w:val="000000" w:themeColor="text1"/>
          <w:lang w:val="fr-FR"/>
        </w:rPr>
        <w:t xml:space="preserve"> Les serviteurs et les gardes se tenaient là ; comme il faisait froid, ils avaient fait </w:t>
      </w:r>
      <w:r w:rsidR="00EE0E83" w:rsidRPr="00FE7EE8">
        <w:rPr>
          <w:i/>
          <w:iCs/>
          <w:color w:val="000000" w:themeColor="text1"/>
          <w:lang w:val="fr-FR"/>
        </w:rPr>
        <w:t>un feu de braise</w:t>
      </w:r>
      <w:r w:rsidR="00EE0E83" w:rsidRPr="00FE7EE8">
        <w:rPr>
          <w:color w:val="000000" w:themeColor="text1"/>
          <w:lang w:val="fr-FR"/>
        </w:rPr>
        <w:t xml:space="preserve"> pour se réchauffer. Pierre était av</w:t>
      </w:r>
      <w:r w:rsidR="00CE389F" w:rsidRPr="00FE7EE8">
        <w:rPr>
          <w:color w:val="000000" w:themeColor="text1"/>
          <w:lang w:val="fr-FR"/>
        </w:rPr>
        <w:t>ec eux, en train de se chauffer </w:t>
      </w:r>
      <w:r w:rsidR="007F7C44" w:rsidRPr="00FE7EE8">
        <w:rPr>
          <w:color w:val="000000" w:themeColor="text1"/>
          <w:lang w:val="fr-FR"/>
        </w:rPr>
        <w:t>»</w:t>
      </w:r>
      <w:r w:rsidR="008E61DF" w:rsidRPr="00FE7EE8">
        <w:rPr>
          <w:color w:val="000000" w:themeColor="text1"/>
          <w:lang w:val="fr-FR"/>
        </w:rPr>
        <w:t xml:space="preserve"> (</w:t>
      </w:r>
      <w:r w:rsidR="00FE7EE8" w:rsidRPr="00FE7EE8">
        <w:rPr>
          <w:color w:val="000000" w:themeColor="text1"/>
          <w:lang w:val="fr-FR"/>
        </w:rPr>
        <w:t>Jn</w:t>
      </w:r>
      <w:r w:rsidR="008E61DF" w:rsidRPr="00FE7EE8">
        <w:rPr>
          <w:color w:val="000000" w:themeColor="text1"/>
          <w:lang w:val="fr-FR"/>
        </w:rPr>
        <w:t xml:space="preserve"> 18,18).</w:t>
      </w:r>
      <w:r w:rsidR="00361D87" w:rsidRPr="00FE7EE8">
        <w:rPr>
          <w:color w:val="000000" w:themeColor="text1"/>
          <w:lang w:val="fr-FR"/>
        </w:rPr>
        <w:t xml:space="preserve"> </w:t>
      </w:r>
      <w:r w:rsidRPr="00FE7EE8">
        <w:rPr>
          <w:color w:val="000000" w:themeColor="text1"/>
          <w:lang w:val="fr-FR"/>
        </w:rPr>
        <w:t xml:space="preserve">Les deux scènes se </w:t>
      </w:r>
      <w:r w:rsidR="00F55CDF" w:rsidRPr="00FE7EE8">
        <w:rPr>
          <w:color w:val="000000" w:themeColor="text1"/>
          <w:lang w:val="fr-FR"/>
        </w:rPr>
        <w:t>réfèrent</w:t>
      </w:r>
      <w:r w:rsidRPr="00FE7EE8">
        <w:rPr>
          <w:color w:val="000000" w:themeColor="text1"/>
          <w:lang w:val="fr-FR"/>
        </w:rPr>
        <w:t xml:space="preserve"> donc à travers cette image commune et exclusive, </w:t>
      </w:r>
      <w:r w:rsidR="00F55CDF" w:rsidRPr="00FE7EE8">
        <w:rPr>
          <w:color w:val="000000" w:themeColor="text1"/>
          <w:lang w:val="fr-FR"/>
        </w:rPr>
        <w:t xml:space="preserve">à </w:t>
      </w:r>
      <w:r w:rsidRPr="00FE7EE8">
        <w:rPr>
          <w:color w:val="000000" w:themeColor="text1"/>
          <w:lang w:val="fr-FR"/>
        </w:rPr>
        <w:t>un déjà-vu non seulement pour les lecteurs attentifs de l</w:t>
      </w:r>
      <w:r w:rsidR="00FE7EE8">
        <w:rPr>
          <w:color w:val="000000" w:themeColor="text1"/>
          <w:lang w:val="fr-FR"/>
        </w:rPr>
        <w:t>’</w:t>
      </w:r>
      <w:r w:rsidRPr="00FE7EE8">
        <w:rPr>
          <w:color w:val="000000" w:themeColor="text1"/>
          <w:lang w:val="fr-FR"/>
        </w:rPr>
        <w:t xml:space="preserve">évangile mais aussi et surtout pour les protagonistes du récit, Simon Pierre le premier. Sur le plan littéraire, pour relier les deux </w:t>
      </w:r>
      <w:r w:rsidR="00FE7EE8" w:rsidRPr="00FE7EE8">
        <w:rPr>
          <w:color w:val="000000" w:themeColor="text1"/>
          <w:lang w:val="fr-FR"/>
        </w:rPr>
        <w:t>épisodes,</w:t>
      </w:r>
      <w:r w:rsidRPr="00FE7EE8">
        <w:rPr>
          <w:color w:val="000000" w:themeColor="text1"/>
          <w:lang w:val="fr-FR"/>
        </w:rPr>
        <w:t xml:space="preserve"> le </w:t>
      </w:r>
      <w:r w:rsidR="00CE389F" w:rsidRPr="00FE7EE8">
        <w:rPr>
          <w:color w:val="000000" w:themeColor="text1"/>
          <w:lang w:val="fr-FR"/>
        </w:rPr>
        <w:t>« feu de braise »</w:t>
      </w:r>
      <w:r w:rsidR="00EC22CB" w:rsidRPr="00FE7EE8">
        <w:rPr>
          <w:color w:val="000000" w:themeColor="text1"/>
          <w:lang w:val="fr-FR"/>
        </w:rPr>
        <w:t xml:space="preserve"> </w:t>
      </w:r>
      <w:r w:rsidRPr="00FE7EE8">
        <w:rPr>
          <w:color w:val="000000" w:themeColor="text1"/>
          <w:lang w:val="fr-FR"/>
        </w:rPr>
        <w:t>sera le signe le plus fort de la triple interrogation de Jésus à Pierre, pour obtenir une triple confession d</w:t>
      </w:r>
      <w:r w:rsidR="00FE7EE8">
        <w:rPr>
          <w:color w:val="000000" w:themeColor="text1"/>
          <w:lang w:val="fr-FR"/>
        </w:rPr>
        <w:t>’</w:t>
      </w:r>
      <w:r w:rsidRPr="00FE7EE8">
        <w:rPr>
          <w:color w:val="000000" w:themeColor="text1"/>
          <w:lang w:val="fr-FR"/>
        </w:rPr>
        <w:t>amour, car le chiffre trois est simplement un symbole conventionnel de complétude. En d</w:t>
      </w:r>
      <w:r w:rsidR="00FE7EE8">
        <w:rPr>
          <w:color w:val="000000" w:themeColor="text1"/>
          <w:lang w:val="fr-FR"/>
        </w:rPr>
        <w:t>’</w:t>
      </w:r>
      <w:r w:rsidRPr="00FE7EE8">
        <w:rPr>
          <w:color w:val="000000" w:themeColor="text1"/>
          <w:lang w:val="fr-FR"/>
        </w:rPr>
        <w:t>autres termes, on ne peut pas dire que, puisque Pierre a renié Jésus trois fois, il a été interrogé trois fois sur l</w:t>
      </w:r>
      <w:r w:rsidR="00FE7EE8">
        <w:rPr>
          <w:color w:val="000000" w:themeColor="text1"/>
          <w:lang w:val="fr-FR"/>
        </w:rPr>
        <w:t>’</w:t>
      </w:r>
      <w:r w:rsidRPr="00FE7EE8">
        <w:rPr>
          <w:color w:val="000000" w:themeColor="text1"/>
          <w:lang w:val="fr-FR"/>
        </w:rPr>
        <w:t>amour. La conversation intime entre Jésus et Pierre après le repas n</w:t>
      </w:r>
      <w:r w:rsidR="00FE7EE8">
        <w:rPr>
          <w:color w:val="000000" w:themeColor="text1"/>
          <w:lang w:val="fr-FR"/>
        </w:rPr>
        <w:t>’</w:t>
      </w:r>
      <w:r w:rsidRPr="00FE7EE8">
        <w:rPr>
          <w:color w:val="000000" w:themeColor="text1"/>
          <w:lang w:val="fr-FR"/>
        </w:rPr>
        <w:t>est pas une sorte de compte (comme si Jésus le faisait selon la logique : puisque tu m</w:t>
      </w:r>
      <w:r w:rsidR="00FE7EE8">
        <w:rPr>
          <w:color w:val="000000" w:themeColor="text1"/>
          <w:lang w:val="fr-FR"/>
        </w:rPr>
        <w:t>’</w:t>
      </w:r>
      <w:r w:rsidRPr="00FE7EE8">
        <w:rPr>
          <w:color w:val="000000" w:themeColor="text1"/>
          <w:lang w:val="fr-FR"/>
        </w:rPr>
        <w:t>as renié trois fois, je dois alors te faire avouer autant de fois pour régler le compte). Au contraire, c</w:t>
      </w:r>
      <w:r w:rsidR="00FE7EE8">
        <w:rPr>
          <w:color w:val="000000" w:themeColor="text1"/>
          <w:lang w:val="fr-FR"/>
        </w:rPr>
        <w:t>’</w:t>
      </w:r>
      <w:r w:rsidRPr="00FE7EE8">
        <w:rPr>
          <w:color w:val="000000" w:themeColor="text1"/>
          <w:lang w:val="fr-FR"/>
        </w:rPr>
        <w:t>est l</w:t>
      </w:r>
      <w:r w:rsidR="00FE7EE8">
        <w:rPr>
          <w:color w:val="000000" w:themeColor="text1"/>
          <w:lang w:val="fr-FR"/>
        </w:rPr>
        <w:t>’</w:t>
      </w:r>
      <w:r w:rsidRPr="00FE7EE8">
        <w:rPr>
          <w:color w:val="000000" w:themeColor="text1"/>
          <w:lang w:val="fr-FR"/>
        </w:rPr>
        <w:t>occasion que Jésus veut créer pour Pierre, afin que Pierre puisse à nouveau professer son amour pour Jésus, cet amour « endommagé » par son reniement dans un pareil feu de braise. Cette profession d</w:t>
      </w:r>
      <w:r w:rsidR="00FE7EE8">
        <w:rPr>
          <w:color w:val="000000" w:themeColor="text1"/>
          <w:lang w:val="fr-FR"/>
        </w:rPr>
        <w:t>’</w:t>
      </w:r>
      <w:r w:rsidRPr="00FE7EE8">
        <w:rPr>
          <w:color w:val="000000" w:themeColor="text1"/>
          <w:lang w:val="fr-FR"/>
        </w:rPr>
        <w:t>amour, qui aide à en prendre davantage conscience, sera fondamentale pour la mission particulière que le Ressuscité confiera à Pierre.</w:t>
      </w:r>
    </w:p>
    <w:p w14:paraId="4ECAA6EF" w14:textId="77777777" w:rsidR="00D16263" w:rsidRPr="00FE7EE8" w:rsidRDefault="00D16263" w:rsidP="000D09E4">
      <w:pPr>
        <w:pStyle w:val="NormaleWeb"/>
        <w:spacing w:before="0" w:beforeAutospacing="0" w:after="0" w:afterAutospacing="0"/>
        <w:jc w:val="both"/>
        <w:rPr>
          <w:color w:val="000000" w:themeColor="text1"/>
          <w:lang w:val="fr-FR"/>
        </w:rPr>
      </w:pPr>
    </w:p>
    <w:p w14:paraId="4F730600" w14:textId="49CC827D" w:rsidR="00D16263" w:rsidRPr="00FE7EE8" w:rsidRDefault="00D16263" w:rsidP="00CE389F">
      <w:pPr>
        <w:pStyle w:val="NormaleWeb"/>
        <w:spacing w:before="0" w:beforeAutospacing="0" w:after="0" w:afterAutospacing="0"/>
        <w:jc w:val="both"/>
        <w:rPr>
          <w:i/>
          <w:iCs/>
          <w:color w:val="000000" w:themeColor="text1"/>
          <w:lang w:val="fr-FR"/>
        </w:rPr>
      </w:pPr>
      <w:r w:rsidRPr="00FE7EE8">
        <w:rPr>
          <w:color w:val="000000" w:themeColor="text1"/>
          <w:lang w:val="fr-FR"/>
        </w:rPr>
        <w:t xml:space="preserve">2. </w:t>
      </w:r>
      <w:r w:rsidRPr="00FE7EE8">
        <w:rPr>
          <w:i/>
          <w:iCs/>
          <w:color w:val="000000" w:themeColor="text1"/>
          <w:lang w:val="fr-FR"/>
        </w:rPr>
        <w:t>«</w:t>
      </w:r>
      <w:r w:rsidR="00CE389F" w:rsidRPr="00FE7EE8">
        <w:rPr>
          <w:i/>
          <w:iCs/>
          <w:color w:val="000000" w:themeColor="text1"/>
          <w:lang w:val="fr-FR"/>
        </w:rPr>
        <w:t> M</w:t>
      </w:r>
      <w:r w:rsidR="00FE7EE8">
        <w:rPr>
          <w:i/>
          <w:iCs/>
          <w:color w:val="000000" w:themeColor="text1"/>
          <w:lang w:val="fr-FR"/>
        </w:rPr>
        <w:t>’</w:t>
      </w:r>
      <w:r w:rsidR="00CE389F" w:rsidRPr="00FE7EE8">
        <w:rPr>
          <w:i/>
          <w:iCs/>
          <w:color w:val="000000" w:themeColor="text1"/>
          <w:lang w:val="fr-FR"/>
        </w:rPr>
        <w:t>aimes-tu vraiment, plus que ceux-ci ? </w:t>
      </w:r>
      <w:r w:rsidRPr="00FE7EE8">
        <w:rPr>
          <w:i/>
          <w:iCs/>
          <w:color w:val="000000" w:themeColor="text1"/>
          <w:lang w:val="fr-FR"/>
        </w:rPr>
        <w:t>»</w:t>
      </w:r>
    </w:p>
    <w:p w14:paraId="238F530D" w14:textId="4C71D2E4" w:rsidR="00F55CDF" w:rsidRPr="00FE7EE8" w:rsidRDefault="00F55CDF" w:rsidP="00CE389F">
      <w:pPr>
        <w:pStyle w:val="NormaleWeb"/>
        <w:spacing w:before="0" w:beforeAutospacing="0" w:after="0" w:afterAutospacing="0"/>
        <w:jc w:val="both"/>
        <w:rPr>
          <w:i/>
          <w:iCs/>
          <w:color w:val="000000" w:themeColor="text1"/>
          <w:lang w:val="fr-FR"/>
        </w:rPr>
      </w:pPr>
    </w:p>
    <w:p w14:paraId="34A1C09C" w14:textId="232E979E" w:rsidR="00F55CDF" w:rsidRPr="00FE7EE8" w:rsidRDefault="00F55CDF" w:rsidP="00F55CDF">
      <w:pPr>
        <w:pStyle w:val="NormaleWeb"/>
        <w:spacing w:before="0" w:beforeAutospacing="0" w:after="0" w:afterAutospacing="0"/>
        <w:jc w:val="both"/>
        <w:rPr>
          <w:color w:val="000000" w:themeColor="text1"/>
          <w:lang w:val="fr-FR"/>
        </w:rPr>
      </w:pPr>
      <w:r w:rsidRPr="00FE7EE8">
        <w:rPr>
          <w:color w:val="000000" w:themeColor="text1"/>
          <w:lang w:val="fr-FR"/>
        </w:rPr>
        <w:t>Les trois questions de Jésus et les autres de réponses de Pierre ont fait l</w:t>
      </w:r>
      <w:r w:rsidR="00FE7EE8">
        <w:rPr>
          <w:color w:val="000000" w:themeColor="text1"/>
          <w:lang w:val="fr-FR"/>
        </w:rPr>
        <w:t>’</w:t>
      </w:r>
      <w:r w:rsidRPr="00FE7EE8">
        <w:rPr>
          <w:color w:val="000000" w:themeColor="text1"/>
          <w:lang w:val="fr-FR"/>
        </w:rPr>
        <w:t>objet de nombreux commentaires et d</w:t>
      </w:r>
      <w:r w:rsidR="00FE7EE8">
        <w:rPr>
          <w:color w:val="000000" w:themeColor="text1"/>
          <w:lang w:val="fr-FR"/>
        </w:rPr>
        <w:t>’</w:t>
      </w:r>
      <w:r w:rsidRPr="00FE7EE8">
        <w:rPr>
          <w:color w:val="000000" w:themeColor="text1"/>
          <w:lang w:val="fr-FR"/>
        </w:rPr>
        <w:t>études approfondies depuis l</w:t>
      </w:r>
      <w:r w:rsidR="00FE7EE8">
        <w:rPr>
          <w:color w:val="000000" w:themeColor="text1"/>
          <w:lang w:val="fr-FR"/>
        </w:rPr>
        <w:t>’</w:t>
      </w:r>
      <w:r w:rsidRPr="00FE7EE8">
        <w:rPr>
          <w:color w:val="000000" w:themeColor="text1"/>
          <w:lang w:val="fr-FR"/>
        </w:rPr>
        <w:t>antiquité chrétienne. Ici aussi, pour notre brève réflexion, je n</w:t>
      </w:r>
      <w:r w:rsidR="00FE7EE8">
        <w:rPr>
          <w:color w:val="000000" w:themeColor="text1"/>
          <w:lang w:val="fr-FR"/>
        </w:rPr>
        <w:t>’</w:t>
      </w:r>
      <w:r w:rsidRPr="00FE7EE8">
        <w:rPr>
          <w:color w:val="000000" w:themeColor="text1"/>
          <w:lang w:val="fr-FR"/>
        </w:rPr>
        <w:t>entends pas donner toutes les explications possibles sur les nuances des deux mots différents pour la notion d</w:t>
      </w:r>
      <w:r w:rsidR="00FE7EE8">
        <w:rPr>
          <w:color w:val="000000" w:themeColor="text1"/>
          <w:lang w:val="fr-FR"/>
        </w:rPr>
        <w:t>’</w:t>
      </w:r>
      <w:r w:rsidRPr="00FE7EE8">
        <w:rPr>
          <w:color w:val="000000" w:themeColor="text1"/>
          <w:lang w:val="fr-FR"/>
        </w:rPr>
        <w:t>amour utilisée dans les questions de Jésus et dans les réponses de Pierre. Je souligne seulement l</w:t>
      </w:r>
      <w:r w:rsidR="00FE7EE8">
        <w:rPr>
          <w:color w:val="000000" w:themeColor="text1"/>
          <w:lang w:val="fr-FR"/>
        </w:rPr>
        <w:t>’</w:t>
      </w:r>
      <w:r w:rsidRPr="00FE7EE8">
        <w:rPr>
          <w:color w:val="000000" w:themeColor="text1"/>
          <w:lang w:val="fr-FR"/>
        </w:rPr>
        <w:t>importance de la première question de Jésus qui est en réalité sous-entendue dans les deux autres, ainsi que la dernière réponse de Pierre qui semble marquer l</w:t>
      </w:r>
      <w:r w:rsidR="00FE7EE8">
        <w:rPr>
          <w:color w:val="000000" w:themeColor="text1"/>
          <w:lang w:val="fr-FR"/>
        </w:rPr>
        <w:t>’</w:t>
      </w:r>
      <w:r w:rsidRPr="00FE7EE8">
        <w:rPr>
          <w:color w:val="000000" w:themeColor="text1"/>
          <w:lang w:val="fr-FR"/>
        </w:rPr>
        <w:t>aboutissement même de sa profession d</w:t>
      </w:r>
      <w:r w:rsidR="00FE7EE8">
        <w:rPr>
          <w:color w:val="000000" w:themeColor="text1"/>
          <w:lang w:val="fr-FR"/>
        </w:rPr>
        <w:t>’</w:t>
      </w:r>
      <w:r w:rsidRPr="00FE7EE8">
        <w:rPr>
          <w:color w:val="000000" w:themeColor="text1"/>
          <w:lang w:val="fr-FR"/>
        </w:rPr>
        <w:t>amour.</w:t>
      </w:r>
    </w:p>
    <w:p w14:paraId="699514D1" w14:textId="1F4A9279" w:rsidR="00532068" w:rsidRPr="00FE7EE8" w:rsidRDefault="00F55CDF" w:rsidP="00532068">
      <w:pPr>
        <w:pStyle w:val="NormaleWeb"/>
        <w:jc w:val="both"/>
        <w:rPr>
          <w:color w:val="000000" w:themeColor="text1"/>
          <w:lang w:val="fr-FR"/>
        </w:rPr>
      </w:pPr>
      <w:r w:rsidRPr="00FE7EE8">
        <w:rPr>
          <w:color w:val="000000" w:themeColor="text1"/>
          <w:lang w:val="fr-FR"/>
        </w:rPr>
        <w:t>Voici la première question de Jésus à Pierre :</w:t>
      </w:r>
      <w:r w:rsidR="00A66EAF" w:rsidRPr="00FE7EE8">
        <w:rPr>
          <w:color w:val="000000" w:themeColor="text1"/>
          <w:lang w:val="fr-FR"/>
        </w:rPr>
        <w:t xml:space="preserve"> </w:t>
      </w:r>
      <w:r w:rsidR="00CE389F" w:rsidRPr="00FE7EE8">
        <w:rPr>
          <w:color w:val="000000" w:themeColor="text1"/>
          <w:lang w:val="fr-FR"/>
        </w:rPr>
        <w:t>« Simon, fils de Jean, m</w:t>
      </w:r>
      <w:r w:rsidR="00FE7EE8">
        <w:rPr>
          <w:color w:val="000000" w:themeColor="text1"/>
          <w:lang w:val="fr-FR"/>
        </w:rPr>
        <w:t>’</w:t>
      </w:r>
      <w:r w:rsidR="00CE389F" w:rsidRPr="00FE7EE8">
        <w:rPr>
          <w:color w:val="000000" w:themeColor="text1"/>
          <w:lang w:val="fr-FR"/>
        </w:rPr>
        <w:t>aimes-tu vraiment, plus que ceux-ci ? »</w:t>
      </w:r>
      <w:r w:rsidR="004C6D4F" w:rsidRPr="00FE7EE8">
        <w:rPr>
          <w:color w:val="000000" w:themeColor="text1"/>
          <w:lang w:val="fr-FR"/>
        </w:rPr>
        <w:t>.</w:t>
      </w:r>
      <w:r w:rsidR="00A66EAF" w:rsidRPr="00FE7EE8">
        <w:rPr>
          <w:color w:val="000000" w:themeColor="text1"/>
          <w:lang w:val="fr-FR"/>
        </w:rPr>
        <w:t xml:space="preserve"> </w:t>
      </w:r>
      <w:r w:rsidRPr="00FE7EE8">
        <w:rPr>
          <w:color w:val="000000" w:themeColor="text1"/>
          <w:lang w:val="fr-FR"/>
        </w:rPr>
        <w:t>Pierre est solennellement appelé par son prénom et son « nom de famille », c</w:t>
      </w:r>
      <w:r w:rsidR="00FE7EE8">
        <w:rPr>
          <w:color w:val="000000" w:themeColor="text1"/>
          <w:lang w:val="fr-FR"/>
        </w:rPr>
        <w:t>’</w:t>
      </w:r>
      <w:r w:rsidRPr="00FE7EE8">
        <w:rPr>
          <w:color w:val="000000" w:themeColor="text1"/>
          <w:lang w:val="fr-FR"/>
        </w:rPr>
        <w:t xml:space="preserve">est-à-dire la mention du nom de son père. Ce chemin rappelle le moment solennel où Jésus loua Pierre après sa profession de foi à </w:t>
      </w:r>
      <w:r w:rsidR="00FE7EE8" w:rsidRPr="00FE7EE8">
        <w:rPr>
          <w:color w:val="000000" w:themeColor="text1"/>
          <w:lang w:val="fr-FR"/>
        </w:rPr>
        <w:t>Césarée de Philippe (cf. Mt 16,</w:t>
      </w:r>
      <w:r w:rsidRPr="00FE7EE8">
        <w:rPr>
          <w:color w:val="000000" w:themeColor="text1"/>
          <w:lang w:val="fr-FR"/>
        </w:rPr>
        <w:t>17). C</w:t>
      </w:r>
      <w:r w:rsidR="00FE7EE8">
        <w:rPr>
          <w:color w:val="000000" w:themeColor="text1"/>
          <w:lang w:val="fr-FR"/>
        </w:rPr>
        <w:t>’</w:t>
      </w:r>
      <w:r w:rsidRPr="00FE7EE8">
        <w:rPr>
          <w:color w:val="000000" w:themeColor="text1"/>
          <w:lang w:val="fr-FR"/>
        </w:rPr>
        <w:t>est justement le parallélisme entre les deux situations qui fait comprendre l</w:t>
      </w:r>
      <w:r w:rsidR="00FE7EE8">
        <w:rPr>
          <w:color w:val="000000" w:themeColor="text1"/>
          <w:lang w:val="fr-FR"/>
        </w:rPr>
        <w:t>’</w:t>
      </w:r>
      <w:r w:rsidRPr="00FE7EE8">
        <w:rPr>
          <w:color w:val="000000" w:themeColor="text1"/>
          <w:lang w:val="fr-FR"/>
        </w:rPr>
        <w:t xml:space="preserve">importance du moment et de la parole même de Jésus pour Pierre : </w:t>
      </w:r>
      <w:r w:rsidR="00A464FA" w:rsidRPr="00FE7EE8">
        <w:rPr>
          <w:color w:val="000000" w:themeColor="text1"/>
          <w:lang w:val="fr-FR"/>
        </w:rPr>
        <w:t>«</w:t>
      </w:r>
      <w:r w:rsidRPr="00FE7EE8">
        <w:rPr>
          <w:rFonts w:ascii="Calibri" w:eastAsia="Calibri" w:hAnsi="Calibri"/>
          <w:color w:val="000000" w:themeColor="text1"/>
          <w:lang w:val="fr-FR" w:eastAsia="en-US"/>
        </w:rPr>
        <w:t> </w:t>
      </w:r>
      <w:r w:rsidR="00CE389F" w:rsidRPr="00FE7EE8">
        <w:rPr>
          <w:color w:val="000000" w:themeColor="text1"/>
          <w:lang w:val="fr-FR"/>
        </w:rPr>
        <w:t>M</w:t>
      </w:r>
      <w:r w:rsidR="00FE7EE8">
        <w:rPr>
          <w:color w:val="000000" w:themeColor="text1"/>
          <w:lang w:val="fr-FR"/>
        </w:rPr>
        <w:t>’</w:t>
      </w:r>
      <w:r w:rsidR="00CE389F" w:rsidRPr="00FE7EE8">
        <w:rPr>
          <w:color w:val="000000" w:themeColor="text1"/>
          <w:lang w:val="fr-FR"/>
        </w:rPr>
        <w:t>aimes-tu vraiment, plus que ceux-ci ? »</w:t>
      </w:r>
      <w:r w:rsidR="00A464FA" w:rsidRPr="00FE7EE8">
        <w:rPr>
          <w:color w:val="000000" w:themeColor="text1"/>
          <w:lang w:val="fr-FR"/>
        </w:rPr>
        <w:t xml:space="preserve"> </w:t>
      </w:r>
      <w:proofErr w:type="gramStart"/>
      <w:r w:rsidR="00532068" w:rsidRPr="00FE7EE8">
        <w:rPr>
          <w:color w:val="000000" w:themeColor="text1"/>
          <w:lang w:val="fr-FR"/>
        </w:rPr>
        <w:t>En fait, c</w:t>
      </w:r>
      <w:r w:rsidR="00FE7EE8">
        <w:rPr>
          <w:color w:val="000000" w:themeColor="text1"/>
          <w:lang w:val="fr-FR"/>
        </w:rPr>
        <w:t>’</w:t>
      </w:r>
      <w:r w:rsidR="00532068" w:rsidRPr="00FE7EE8">
        <w:rPr>
          <w:color w:val="000000" w:themeColor="text1"/>
          <w:lang w:val="fr-FR"/>
        </w:rPr>
        <w:t>est quelque chose que Jésus a déjà demandé à tous ses disciples sous la forme d</w:t>
      </w:r>
      <w:r w:rsidR="00FE7EE8">
        <w:rPr>
          <w:color w:val="000000" w:themeColor="text1"/>
          <w:lang w:val="fr-FR"/>
        </w:rPr>
        <w:t>’</w:t>
      </w:r>
      <w:r w:rsidR="00532068" w:rsidRPr="00FE7EE8">
        <w:rPr>
          <w:color w:val="000000" w:themeColor="text1"/>
          <w:lang w:val="fr-FR"/>
        </w:rPr>
        <w:t xml:space="preserve">une déclaration au cours de son ministère public : </w:t>
      </w:r>
      <w:r w:rsidR="006F5B32" w:rsidRPr="00FE7EE8">
        <w:rPr>
          <w:color w:val="000000" w:themeColor="text1"/>
          <w:lang w:val="fr-FR"/>
        </w:rPr>
        <w:t>«</w:t>
      </w:r>
      <w:r w:rsidR="00CE389F" w:rsidRPr="00FE7EE8">
        <w:rPr>
          <w:rFonts w:ascii="Arial" w:eastAsia="Calibri" w:hAnsi="Arial" w:cs="Arial"/>
          <w:color w:val="000000" w:themeColor="text1"/>
          <w:sz w:val="20"/>
          <w:szCs w:val="20"/>
          <w:lang w:val="fr-FR" w:eastAsia="en-US"/>
        </w:rPr>
        <w:t xml:space="preserve"> </w:t>
      </w:r>
      <w:r w:rsidR="00CE389F" w:rsidRPr="00FE7EE8">
        <w:rPr>
          <w:color w:val="000000" w:themeColor="text1"/>
          <w:lang w:val="fr-FR"/>
        </w:rPr>
        <w:t>Celui qui aime son père ou sa mère plus que moi n</w:t>
      </w:r>
      <w:r w:rsidR="00FE7EE8">
        <w:rPr>
          <w:color w:val="000000" w:themeColor="text1"/>
          <w:lang w:val="fr-FR"/>
        </w:rPr>
        <w:t>’</w:t>
      </w:r>
      <w:r w:rsidR="00CE389F" w:rsidRPr="00FE7EE8">
        <w:rPr>
          <w:color w:val="000000" w:themeColor="text1"/>
          <w:lang w:val="fr-FR"/>
        </w:rPr>
        <w:t>est pas digne de moi ; celui qui aime son fils ou sa fille plus que moi n</w:t>
      </w:r>
      <w:r w:rsidR="00FE7EE8">
        <w:rPr>
          <w:color w:val="000000" w:themeColor="text1"/>
          <w:lang w:val="fr-FR"/>
        </w:rPr>
        <w:t>’</w:t>
      </w:r>
      <w:r w:rsidR="00CE389F" w:rsidRPr="00FE7EE8">
        <w:rPr>
          <w:color w:val="000000" w:themeColor="text1"/>
          <w:lang w:val="fr-FR"/>
        </w:rPr>
        <w:t>est pas digne de moi </w:t>
      </w:r>
      <w:r w:rsidR="006F5B32" w:rsidRPr="00FE7EE8">
        <w:rPr>
          <w:color w:val="000000" w:themeColor="text1"/>
          <w:lang w:val="fr-FR"/>
        </w:rPr>
        <w:t>»</w:t>
      </w:r>
      <w:r w:rsidR="005F04A0" w:rsidRPr="00FE7EE8">
        <w:rPr>
          <w:color w:val="000000" w:themeColor="text1"/>
          <w:lang w:val="fr-FR"/>
        </w:rPr>
        <w:t xml:space="preserve"> (Mt 10,37) </w:t>
      </w:r>
      <w:r w:rsidR="00532068" w:rsidRPr="00FE7EE8">
        <w:rPr>
          <w:color w:val="000000" w:themeColor="text1"/>
          <w:lang w:val="fr-FR"/>
        </w:rPr>
        <w:t xml:space="preserve">ou encore plus fort dans la version lucanienne </w:t>
      </w:r>
      <w:r w:rsidR="005F04A0" w:rsidRPr="00FE7EE8">
        <w:rPr>
          <w:color w:val="000000" w:themeColor="text1"/>
          <w:lang w:val="fr-FR"/>
        </w:rPr>
        <w:t xml:space="preserve">: </w:t>
      </w:r>
      <w:r w:rsidR="00CE389F" w:rsidRPr="00FE7EE8">
        <w:rPr>
          <w:color w:val="000000" w:themeColor="text1"/>
          <w:lang w:val="fr-FR"/>
        </w:rPr>
        <w:t>« Si quelqu</w:t>
      </w:r>
      <w:r w:rsidR="00FE7EE8">
        <w:rPr>
          <w:color w:val="000000" w:themeColor="text1"/>
          <w:lang w:val="fr-FR"/>
        </w:rPr>
        <w:t>’</w:t>
      </w:r>
      <w:r w:rsidR="00CE389F" w:rsidRPr="00FE7EE8">
        <w:rPr>
          <w:color w:val="000000" w:themeColor="text1"/>
          <w:lang w:val="fr-FR"/>
        </w:rPr>
        <w:t xml:space="preserve">un vient à moi sans me préférer à </w:t>
      </w:r>
      <w:r w:rsidR="007841A8">
        <w:rPr>
          <w:color w:val="000000" w:themeColor="text1"/>
          <w:lang w:val="fr-FR"/>
        </w:rPr>
        <w:t>[</w:t>
      </w:r>
      <w:r w:rsidR="007841A8" w:rsidRPr="007841A8">
        <w:rPr>
          <w:color w:val="000000" w:themeColor="text1"/>
          <w:lang w:val="fr-FR"/>
        </w:rPr>
        <w:t xml:space="preserve">littéralement, </w:t>
      </w:r>
      <w:r w:rsidR="007841A8" w:rsidRPr="007841A8">
        <w:rPr>
          <w:i/>
          <w:iCs/>
          <w:color w:val="000000" w:themeColor="text1"/>
          <w:lang w:val="fr-FR"/>
        </w:rPr>
        <w:t>sans haïr</w:t>
      </w:r>
      <w:r w:rsidR="007841A8">
        <w:rPr>
          <w:color w:val="000000" w:themeColor="text1"/>
          <w:lang w:val="fr-FR"/>
        </w:rPr>
        <w:t xml:space="preserve">] </w:t>
      </w:r>
      <w:r w:rsidR="00CE389F" w:rsidRPr="00FE7EE8">
        <w:rPr>
          <w:color w:val="000000" w:themeColor="text1"/>
          <w:lang w:val="fr-FR"/>
        </w:rPr>
        <w:t xml:space="preserve">son père, sa mère, sa femme, ses </w:t>
      </w:r>
      <w:r w:rsidR="00CE389F" w:rsidRPr="00FE7EE8">
        <w:rPr>
          <w:color w:val="000000" w:themeColor="text1"/>
          <w:lang w:val="fr-FR"/>
        </w:rPr>
        <w:lastRenderedPageBreak/>
        <w:t>enfants, ses frères et sœurs, et même à sa propre vie, il ne peut pas être mon disciple </w:t>
      </w:r>
      <w:r w:rsidR="006F5B32" w:rsidRPr="00FE7EE8">
        <w:rPr>
          <w:color w:val="000000" w:themeColor="text1"/>
          <w:lang w:val="fr-FR"/>
        </w:rPr>
        <w:t>»</w:t>
      </w:r>
      <w:r w:rsidR="005F04A0" w:rsidRPr="00FE7EE8">
        <w:rPr>
          <w:color w:val="000000" w:themeColor="text1"/>
          <w:lang w:val="fr-FR"/>
        </w:rPr>
        <w:t xml:space="preserve"> (Lc 14,26).</w:t>
      </w:r>
      <w:proofErr w:type="gramEnd"/>
      <w:r w:rsidR="005F04A0" w:rsidRPr="00FE7EE8">
        <w:rPr>
          <w:color w:val="000000" w:themeColor="text1"/>
          <w:lang w:val="fr-FR"/>
        </w:rPr>
        <w:t xml:space="preserve"> </w:t>
      </w:r>
      <w:r w:rsidR="00532068" w:rsidRPr="00FE7EE8">
        <w:rPr>
          <w:color w:val="000000" w:themeColor="text1"/>
          <w:lang w:val="fr-FR"/>
        </w:rPr>
        <w:t>Cet amour exclusif pour Jésus est maintenant requis directement de Pierre et, dans le contexte du récit, il est demandé d</w:t>
      </w:r>
      <w:r w:rsidR="00FE7EE8">
        <w:rPr>
          <w:color w:val="000000" w:themeColor="text1"/>
          <w:lang w:val="fr-FR"/>
        </w:rPr>
        <w:t>’</w:t>
      </w:r>
      <w:r w:rsidR="00532068" w:rsidRPr="00FE7EE8">
        <w:rPr>
          <w:color w:val="000000" w:themeColor="text1"/>
          <w:lang w:val="fr-FR"/>
        </w:rPr>
        <w:t>aimer Jésus non seulement plus que toutes les autres personnes autour, mais aussi toutes les choses que Pierre a aimées jusqu</w:t>
      </w:r>
      <w:r w:rsidR="00FE7EE8">
        <w:rPr>
          <w:color w:val="000000" w:themeColor="text1"/>
          <w:lang w:val="fr-FR"/>
        </w:rPr>
        <w:t>’</w:t>
      </w:r>
      <w:r w:rsidR="00532068" w:rsidRPr="00FE7EE8">
        <w:rPr>
          <w:color w:val="000000" w:themeColor="text1"/>
          <w:lang w:val="fr-FR"/>
        </w:rPr>
        <w:t>à présent, y compris son profession</w:t>
      </w:r>
      <w:r w:rsidR="0049732B" w:rsidRPr="00FE7EE8">
        <w:rPr>
          <w:color w:val="000000" w:themeColor="text1"/>
          <w:lang w:val="fr-FR"/>
        </w:rPr>
        <w:t xml:space="preserve"> (</w:t>
      </w:r>
      <w:r w:rsidR="00CE389F" w:rsidRPr="00FE7EE8">
        <w:rPr>
          <w:color w:val="000000" w:themeColor="text1"/>
          <w:lang w:val="fr-FR"/>
        </w:rPr>
        <w:t>« Je m</w:t>
      </w:r>
      <w:r w:rsidR="00FE7EE8">
        <w:rPr>
          <w:color w:val="000000" w:themeColor="text1"/>
          <w:lang w:val="fr-FR"/>
        </w:rPr>
        <w:t>’</w:t>
      </w:r>
      <w:r w:rsidR="00CE389F" w:rsidRPr="00FE7EE8">
        <w:rPr>
          <w:color w:val="000000" w:themeColor="text1"/>
          <w:lang w:val="fr-FR"/>
        </w:rPr>
        <w:t>en vais à la pêche. »</w:t>
      </w:r>
      <w:r w:rsidR="0049732B" w:rsidRPr="00FE7EE8">
        <w:rPr>
          <w:color w:val="000000" w:themeColor="text1"/>
          <w:lang w:val="fr-FR"/>
        </w:rPr>
        <w:t xml:space="preserve"> – </w:t>
      </w:r>
      <w:r w:rsidR="00532068" w:rsidRPr="00FE7EE8">
        <w:rPr>
          <w:color w:val="000000" w:themeColor="text1"/>
          <w:lang w:val="fr-FR"/>
        </w:rPr>
        <w:t>dit Pierre au début de l</w:t>
      </w:r>
      <w:r w:rsidR="00FE7EE8">
        <w:rPr>
          <w:color w:val="000000" w:themeColor="text1"/>
          <w:lang w:val="fr-FR"/>
        </w:rPr>
        <w:t>’</w:t>
      </w:r>
      <w:r w:rsidR="00532068" w:rsidRPr="00FE7EE8">
        <w:rPr>
          <w:color w:val="000000" w:themeColor="text1"/>
          <w:lang w:val="fr-FR"/>
        </w:rPr>
        <w:t>épisode</w:t>
      </w:r>
      <w:r w:rsidR="0049732B" w:rsidRPr="00FE7EE8">
        <w:rPr>
          <w:color w:val="000000" w:themeColor="text1"/>
          <w:lang w:val="fr-FR"/>
        </w:rPr>
        <w:t xml:space="preserve">) </w:t>
      </w:r>
      <w:r w:rsidR="00532068" w:rsidRPr="00FE7EE8">
        <w:rPr>
          <w:color w:val="000000" w:themeColor="text1"/>
          <w:lang w:val="fr-FR"/>
        </w:rPr>
        <w:t>et sa propre vie. Ce n</w:t>
      </w:r>
      <w:r w:rsidR="00FE7EE8">
        <w:rPr>
          <w:color w:val="000000" w:themeColor="text1"/>
          <w:lang w:val="fr-FR"/>
        </w:rPr>
        <w:t>’</w:t>
      </w:r>
      <w:r w:rsidR="00532068" w:rsidRPr="00FE7EE8">
        <w:rPr>
          <w:color w:val="000000" w:themeColor="text1"/>
          <w:lang w:val="fr-FR"/>
        </w:rPr>
        <w:t>est donc pas un hasard, à l</w:t>
      </w:r>
      <w:r w:rsidR="00FE7EE8">
        <w:rPr>
          <w:color w:val="000000" w:themeColor="text1"/>
          <w:lang w:val="fr-FR"/>
        </w:rPr>
        <w:t>’</w:t>
      </w:r>
      <w:r w:rsidR="00532068" w:rsidRPr="00FE7EE8">
        <w:rPr>
          <w:color w:val="000000" w:themeColor="text1"/>
          <w:lang w:val="fr-FR"/>
        </w:rPr>
        <w:t>issue de la profession de Pierre, si Jésus a révélé le futur</w:t>
      </w:r>
      <w:r w:rsidR="006F5B32" w:rsidRPr="00FE7EE8">
        <w:rPr>
          <w:color w:val="000000" w:themeColor="text1"/>
          <w:lang w:val="fr-FR"/>
        </w:rPr>
        <w:t xml:space="preserve"> «</w:t>
      </w:r>
      <w:r w:rsidR="00CE389F" w:rsidRPr="00FE7EE8">
        <w:rPr>
          <w:color w:val="000000" w:themeColor="text1"/>
          <w:lang w:val="fr-FR"/>
        </w:rPr>
        <w:t> par quel genre de mort Pierre rendrait gloire à Dieu </w:t>
      </w:r>
      <w:r w:rsidR="006F5B32" w:rsidRPr="00FE7EE8">
        <w:rPr>
          <w:color w:val="000000" w:themeColor="text1"/>
          <w:lang w:val="fr-FR"/>
        </w:rPr>
        <w:t>»</w:t>
      </w:r>
      <w:r w:rsidR="00E57112" w:rsidRPr="00FE7EE8">
        <w:rPr>
          <w:color w:val="000000" w:themeColor="text1"/>
          <w:lang w:val="fr-FR"/>
        </w:rPr>
        <w:t xml:space="preserve">, </w:t>
      </w:r>
      <w:r w:rsidR="00532068" w:rsidRPr="00FE7EE8">
        <w:rPr>
          <w:color w:val="000000" w:themeColor="text1"/>
          <w:lang w:val="fr-FR"/>
        </w:rPr>
        <w:t>où l</w:t>
      </w:r>
      <w:r w:rsidR="00FE7EE8">
        <w:rPr>
          <w:color w:val="000000" w:themeColor="text1"/>
          <w:lang w:val="fr-FR"/>
        </w:rPr>
        <w:t>’</w:t>
      </w:r>
      <w:r w:rsidR="00532068" w:rsidRPr="00FE7EE8">
        <w:rPr>
          <w:color w:val="000000" w:themeColor="text1"/>
          <w:lang w:val="fr-FR"/>
        </w:rPr>
        <w:t>expression ainsi formulée semble impliquer le martyre - témoignage de vie. Ce sera cet amour exclusif pour Jésus qui le conduira à cette fin, à cette « glorification de Dieu », qui manquait à Pierre auparavant.</w:t>
      </w:r>
    </w:p>
    <w:p w14:paraId="04121D60" w14:textId="0AE1FADC" w:rsidR="00CE389F" w:rsidRPr="00FE7EE8" w:rsidRDefault="00E72453" w:rsidP="00CE389F">
      <w:pPr>
        <w:pStyle w:val="NormaleWeb"/>
        <w:jc w:val="both"/>
        <w:rPr>
          <w:color w:val="000000" w:themeColor="text1"/>
          <w:lang w:val="fr-FR"/>
        </w:rPr>
      </w:pPr>
      <w:r w:rsidRPr="00FE7EE8">
        <w:rPr>
          <w:color w:val="000000" w:themeColor="text1"/>
          <w:lang w:val="fr-FR"/>
        </w:rPr>
        <w:t>Pierre semble n</w:t>
      </w:r>
      <w:r w:rsidR="00FE7EE8">
        <w:rPr>
          <w:color w:val="000000" w:themeColor="text1"/>
          <w:lang w:val="fr-FR"/>
        </w:rPr>
        <w:t>’</w:t>
      </w:r>
      <w:r w:rsidRPr="00FE7EE8">
        <w:rPr>
          <w:color w:val="000000" w:themeColor="text1"/>
          <w:lang w:val="fr-FR"/>
        </w:rPr>
        <w:t>avoir compris son échec amoureux qu</w:t>
      </w:r>
      <w:r w:rsidR="00FE7EE8">
        <w:rPr>
          <w:color w:val="000000" w:themeColor="text1"/>
          <w:lang w:val="fr-FR"/>
        </w:rPr>
        <w:t>’</w:t>
      </w:r>
      <w:r w:rsidRPr="00FE7EE8">
        <w:rPr>
          <w:color w:val="000000" w:themeColor="text1"/>
          <w:lang w:val="fr-FR"/>
        </w:rPr>
        <w:t>après que Jésus eut insisté pour la troisième fois. S</w:t>
      </w:r>
      <w:r w:rsidR="00FE7EE8">
        <w:rPr>
          <w:color w:val="000000" w:themeColor="text1"/>
          <w:lang w:val="fr-FR"/>
        </w:rPr>
        <w:t>’</w:t>
      </w:r>
      <w:bookmarkStart w:id="0" w:name="_GoBack"/>
      <w:bookmarkEnd w:id="0"/>
      <w:r w:rsidR="00EB6469" w:rsidRPr="00FE7EE8">
        <w:rPr>
          <w:color w:val="000000" w:themeColor="text1"/>
          <w:lang w:val="fr-FR"/>
        </w:rPr>
        <w:t>“</w:t>
      </w:r>
      <w:r w:rsidR="00CE389F" w:rsidRPr="00FE7EE8">
        <w:rPr>
          <w:color w:val="000000" w:themeColor="text1"/>
          <w:lang w:val="fr-FR"/>
        </w:rPr>
        <w:t> il n</w:t>
      </w:r>
      <w:r w:rsidR="00FE7EE8">
        <w:rPr>
          <w:color w:val="000000" w:themeColor="text1"/>
          <w:lang w:val="fr-FR"/>
        </w:rPr>
        <w:t>’</w:t>
      </w:r>
      <w:r w:rsidR="00CE389F" w:rsidRPr="00FE7EE8">
        <w:rPr>
          <w:color w:val="000000" w:themeColor="text1"/>
          <w:lang w:val="fr-FR"/>
        </w:rPr>
        <w:t>y a pas de plus grand amour que de donner sa vie pour ceux qu</w:t>
      </w:r>
      <w:r w:rsidR="00FE7EE8">
        <w:rPr>
          <w:color w:val="000000" w:themeColor="text1"/>
          <w:lang w:val="fr-FR"/>
        </w:rPr>
        <w:t>’</w:t>
      </w:r>
      <w:r w:rsidR="00CE389F" w:rsidRPr="00FE7EE8">
        <w:rPr>
          <w:color w:val="000000" w:themeColor="text1"/>
          <w:lang w:val="fr-FR"/>
        </w:rPr>
        <w:t>on aime </w:t>
      </w:r>
      <w:r w:rsidR="00EB6469" w:rsidRPr="00FE7EE8">
        <w:rPr>
          <w:color w:val="000000" w:themeColor="text1"/>
          <w:lang w:val="fr-FR"/>
        </w:rPr>
        <w:t>”</w:t>
      </w:r>
      <w:r w:rsidR="004C6D4F" w:rsidRPr="00FE7EE8">
        <w:rPr>
          <w:color w:val="000000" w:themeColor="text1"/>
          <w:lang w:val="fr-FR"/>
        </w:rPr>
        <w:t xml:space="preserve"> (</w:t>
      </w:r>
      <w:r w:rsidR="00FE7EE8" w:rsidRPr="00FE7EE8">
        <w:rPr>
          <w:color w:val="000000" w:themeColor="text1"/>
          <w:lang w:val="fr-FR"/>
        </w:rPr>
        <w:t>Jn</w:t>
      </w:r>
      <w:r w:rsidR="004C6D4F" w:rsidRPr="00FE7EE8">
        <w:rPr>
          <w:color w:val="000000" w:themeColor="text1"/>
          <w:lang w:val="fr-FR"/>
        </w:rPr>
        <w:t xml:space="preserve"> 15,13)</w:t>
      </w:r>
      <w:r w:rsidR="00EB6469" w:rsidRPr="00FE7EE8">
        <w:rPr>
          <w:color w:val="000000" w:themeColor="text1"/>
          <w:lang w:val="fr-FR"/>
        </w:rPr>
        <w:t xml:space="preserve">, </w:t>
      </w:r>
      <w:r w:rsidR="00937B44" w:rsidRPr="00FE7EE8">
        <w:rPr>
          <w:color w:val="000000" w:themeColor="text1"/>
          <w:lang w:val="fr-FR"/>
        </w:rPr>
        <w:t>comme Jésus l</w:t>
      </w:r>
      <w:r w:rsidR="00FE7EE8">
        <w:rPr>
          <w:color w:val="000000" w:themeColor="text1"/>
          <w:lang w:val="fr-FR"/>
        </w:rPr>
        <w:t>’</w:t>
      </w:r>
      <w:r w:rsidR="00937B44" w:rsidRPr="00FE7EE8">
        <w:rPr>
          <w:color w:val="000000" w:themeColor="text1"/>
          <w:lang w:val="fr-FR"/>
        </w:rPr>
        <w:t xml:space="preserve">a déclaré, et si Pierre avait promis à Jésus de donner sa vie pour lui, Pierre a échoué non seulement en tenant la promesse, mais aussi en amour. Donc, au final on a un Pierre </w:t>
      </w:r>
      <w:r w:rsidR="009831C5" w:rsidRPr="00FE7EE8">
        <w:rPr>
          <w:color w:val="000000" w:themeColor="text1"/>
          <w:lang w:val="fr-FR"/>
        </w:rPr>
        <w:t>“</w:t>
      </w:r>
      <w:r w:rsidR="00CE389F" w:rsidRPr="00FE7EE8">
        <w:rPr>
          <w:color w:val="000000" w:themeColor="text1"/>
          <w:lang w:val="fr-FR"/>
        </w:rPr>
        <w:t> peiné </w:t>
      </w:r>
      <w:r w:rsidR="009831C5" w:rsidRPr="00FE7EE8">
        <w:rPr>
          <w:color w:val="000000" w:themeColor="text1"/>
          <w:lang w:val="fr-FR"/>
        </w:rPr>
        <w:t xml:space="preserve">” </w:t>
      </w:r>
      <w:r w:rsidR="00937B44" w:rsidRPr="00FE7EE8">
        <w:rPr>
          <w:color w:val="000000" w:themeColor="text1"/>
          <w:lang w:val="fr-FR"/>
        </w:rPr>
        <w:t>qui répond avec plus d</w:t>
      </w:r>
      <w:r w:rsidR="00FE7EE8">
        <w:rPr>
          <w:color w:val="000000" w:themeColor="text1"/>
          <w:lang w:val="fr-FR"/>
        </w:rPr>
        <w:t>’</w:t>
      </w:r>
      <w:r w:rsidR="00937B44" w:rsidRPr="00FE7EE8">
        <w:rPr>
          <w:color w:val="000000" w:themeColor="text1"/>
          <w:lang w:val="fr-FR"/>
        </w:rPr>
        <w:t xml:space="preserve">humilité, avec une formulation différente des précédentes, plus « christocentrique » et pas avec autant de certitude </w:t>
      </w:r>
      <w:r w:rsidR="00701BE2" w:rsidRPr="00FE7EE8">
        <w:rPr>
          <w:color w:val="000000" w:themeColor="text1"/>
          <w:lang w:val="fr-FR"/>
        </w:rPr>
        <w:t>“</w:t>
      </w:r>
      <w:r w:rsidR="00CE389F" w:rsidRPr="00FE7EE8">
        <w:rPr>
          <w:color w:val="000000" w:themeColor="text1"/>
          <w:lang w:val="fr-FR"/>
        </w:rPr>
        <w:t> Oui, Seigneur ! </w:t>
      </w:r>
      <w:r w:rsidR="00082830" w:rsidRPr="00FE7EE8">
        <w:rPr>
          <w:color w:val="000000" w:themeColor="text1"/>
          <w:lang w:val="fr-FR"/>
        </w:rPr>
        <w:t>” :</w:t>
      </w:r>
      <w:r w:rsidR="009831C5" w:rsidRPr="00FE7EE8">
        <w:rPr>
          <w:color w:val="000000" w:themeColor="text1"/>
          <w:lang w:val="fr-FR"/>
        </w:rPr>
        <w:t xml:space="preserve"> «</w:t>
      </w:r>
      <w:r w:rsidR="00CE389F" w:rsidRPr="00FE7EE8">
        <w:rPr>
          <w:rFonts w:ascii="Arial" w:eastAsia="Calibri" w:hAnsi="Arial" w:cs="Arial"/>
          <w:color w:val="000000" w:themeColor="text1"/>
          <w:sz w:val="20"/>
          <w:szCs w:val="20"/>
          <w:lang w:val="fr-FR" w:eastAsia="en-US"/>
        </w:rPr>
        <w:t xml:space="preserve"> </w:t>
      </w:r>
      <w:r w:rsidR="00CE389F" w:rsidRPr="00FE7EE8">
        <w:rPr>
          <w:color w:val="000000" w:themeColor="text1"/>
          <w:lang w:val="fr-FR"/>
        </w:rPr>
        <w:t xml:space="preserve">Seigneur, </w:t>
      </w:r>
      <w:r w:rsidR="00CE389F" w:rsidRPr="00041843">
        <w:rPr>
          <w:i/>
          <w:iCs/>
          <w:color w:val="000000" w:themeColor="text1"/>
          <w:lang w:val="fr-FR"/>
        </w:rPr>
        <w:t>toi, tu sais tout</w:t>
      </w:r>
      <w:r w:rsidR="00CE389F" w:rsidRPr="00FE7EE8">
        <w:rPr>
          <w:color w:val="000000" w:themeColor="text1"/>
          <w:lang w:val="fr-FR"/>
        </w:rPr>
        <w:t> : tu sais bien que je t</w:t>
      </w:r>
      <w:r w:rsidR="00FE7EE8">
        <w:rPr>
          <w:color w:val="000000" w:themeColor="text1"/>
          <w:lang w:val="fr-FR"/>
        </w:rPr>
        <w:t>’</w:t>
      </w:r>
      <w:r w:rsidR="00CE389F" w:rsidRPr="00FE7EE8">
        <w:rPr>
          <w:color w:val="000000" w:themeColor="text1"/>
          <w:lang w:val="fr-FR"/>
        </w:rPr>
        <w:t>aime. </w:t>
      </w:r>
      <w:r w:rsidR="009831C5" w:rsidRPr="00FE7EE8">
        <w:rPr>
          <w:color w:val="000000" w:themeColor="text1"/>
          <w:lang w:val="fr-FR"/>
        </w:rPr>
        <w:t xml:space="preserve">» </w:t>
      </w:r>
    </w:p>
    <w:p w14:paraId="4955F7CA" w14:textId="6622A500" w:rsidR="000C230F" w:rsidRPr="00FE7EE8" w:rsidRDefault="000C230F" w:rsidP="007528F9">
      <w:pPr>
        <w:pStyle w:val="NormaleWeb"/>
        <w:jc w:val="both"/>
        <w:rPr>
          <w:color w:val="000000" w:themeColor="text1"/>
          <w:lang w:val="fr-FR"/>
        </w:rPr>
      </w:pPr>
      <w:r w:rsidRPr="00FE7EE8">
        <w:rPr>
          <w:color w:val="000000" w:themeColor="text1"/>
          <w:lang w:val="fr-FR"/>
        </w:rPr>
        <w:t>Seul Jésus sait combien d</w:t>
      </w:r>
      <w:r w:rsidR="00FE7EE8">
        <w:rPr>
          <w:color w:val="000000" w:themeColor="text1"/>
          <w:lang w:val="fr-FR"/>
        </w:rPr>
        <w:t>’</w:t>
      </w:r>
      <w:r w:rsidRPr="00FE7EE8">
        <w:rPr>
          <w:color w:val="000000" w:themeColor="text1"/>
          <w:lang w:val="fr-FR"/>
        </w:rPr>
        <w:t>amour et d</w:t>
      </w:r>
      <w:r w:rsidR="00FE7EE8">
        <w:rPr>
          <w:color w:val="000000" w:themeColor="text1"/>
          <w:lang w:val="fr-FR"/>
        </w:rPr>
        <w:t>’</w:t>
      </w:r>
      <w:r w:rsidRPr="00FE7EE8">
        <w:rPr>
          <w:color w:val="000000" w:themeColor="text1"/>
          <w:lang w:val="fr-FR"/>
        </w:rPr>
        <w:t>exclusivité un disciple a pour lui, et chaque disciple est appelé à reconnaître cette vérité afin de renouveler sans cesse son amour pour Jésus, qui a d</w:t>
      </w:r>
      <w:r w:rsidR="00FE7EE8">
        <w:rPr>
          <w:color w:val="000000" w:themeColor="text1"/>
          <w:lang w:val="fr-FR"/>
        </w:rPr>
        <w:t>’</w:t>
      </w:r>
      <w:r w:rsidRPr="00FE7EE8">
        <w:rPr>
          <w:color w:val="000000" w:themeColor="text1"/>
          <w:lang w:val="fr-FR"/>
        </w:rPr>
        <w:t>abord aimé les siens jusqu</w:t>
      </w:r>
      <w:r w:rsidR="00FE7EE8">
        <w:rPr>
          <w:color w:val="000000" w:themeColor="text1"/>
          <w:lang w:val="fr-FR"/>
        </w:rPr>
        <w:t>’</w:t>
      </w:r>
      <w:r w:rsidRPr="00FE7EE8">
        <w:rPr>
          <w:color w:val="000000" w:themeColor="text1"/>
          <w:lang w:val="fr-FR"/>
        </w:rPr>
        <w:t>à la fin, celui de la croix. C</w:t>
      </w:r>
      <w:r w:rsidR="00FE7EE8">
        <w:rPr>
          <w:color w:val="000000" w:themeColor="text1"/>
          <w:lang w:val="fr-FR"/>
        </w:rPr>
        <w:t>’</w:t>
      </w:r>
      <w:r w:rsidRPr="00FE7EE8">
        <w:rPr>
          <w:color w:val="000000" w:themeColor="text1"/>
          <w:lang w:val="fr-FR"/>
        </w:rPr>
        <w:t>est encore plus vrai pour Pierre à qui Jésus veut désormais confier la mission de prendre soin de toutes ses brebis, littéralement de les nourrir et de les faire paître, de les faire manger et de les protéger des dangers. Apparemment, Pierre a bien compris l</w:t>
      </w:r>
      <w:r w:rsidR="00FE7EE8">
        <w:rPr>
          <w:color w:val="000000" w:themeColor="text1"/>
          <w:lang w:val="fr-FR"/>
        </w:rPr>
        <w:t>’</w:t>
      </w:r>
      <w:r w:rsidRPr="00FE7EE8">
        <w:rPr>
          <w:color w:val="000000" w:themeColor="text1"/>
          <w:lang w:val="fr-FR"/>
        </w:rPr>
        <w:t>intention du Maître, car il écrira aux autres « pasteurs » de l</w:t>
      </w:r>
      <w:r w:rsidR="00FE7EE8">
        <w:rPr>
          <w:color w:val="000000" w:themeColor="text1"/>
          <w:lang w:val="fr-FR"/>
        </w:rPr>
        <w:t>’</w:t>
      </w:r>
      <w:r w:rsidRPr="00FE7EE8">
        <w:rPr>
          <w:color w:val="000000" w:themeColor="text1"/>
          <w:lang w:val="fr-FR"/>
        </w:rPr>
        <w:t>Église l</w:t>
      </w:r>
      <w:r w:rsidR="00FE7EE8">
        <w:rPr>
          <w:color w:val="000000" w:themeColor="text1"/>
          <w:lang w:val="fr-FR"/>
        </w:rPr>
        <w:t>’</w:t>
      </w:r>
      <w:r w:rsidRPr="00FE7EE8">
        <w:rPr>
          <w:color w:val="000000" w:themeColor="text1"/>
          <w:lang w:val="fr-FR"/>
        </w:rPr>
        <w:t>exhortation émouvante concernant le vrai soin du troupeau confié selon la pensée de Jésus, le «</w:t>
      </w:r>
      <w:r w:rsidR="00041843">
        <w:rPr>
          <w:color w:val="000000" w:themeColor="text1"/>
          <w:lang w:val="fr-FR"/>
        </w:rPr>
        <w:t> Pasteur Suprême » (</w:t>
      </w:r>
      <w:r w:rsidR="007528F9">
        <w:rPr>
          <w:color w:val="000000" w:themeColor="text1"/>
          <w:lang w:val="fr-FR"/>
        </w:rPr>
        <w:t>lire</w:t>
      </w:r>
      <w:r w:rsidR="00041843">
        <w:rPr>
          <w:color w:val="000000" w:themeColor="text1"/>
          <w:lang w:val="fr-FR"/>
        </w:rPr>
        <w:t xml:space="preserve"> 1 Pt 5,</w:t>
      </w:r>
      <w:r w:rsidRPr="00FE7EE8">
        <w:rPr>
          <w:color w:val="000000" w:themeColor="text1"/>
          <w:lang w:val="fr-FR"/>
        </w:rPr>
        <w:t xml:space="preserve">1-4). De plus, seul cet amour humble qui repose sur le plus grand Amour de Jésus pourra donner force, sagesse et courage au disciple pour témoigner du Christ, parler de cet Amour à tous, non pas avec arrogance, mais avec une humble fermeté </w:t>
      </w:r>
      <w:r w:rsidR="00BD2BED" w:rsidRPr="00FE7EE8">
        <w:rPr>
          <w:color w:val="000000" w:themeColor="text1"/>
          <w:lang w:val="fr-FR"/>
        </w:rPr>
        <w:t>d</w:t>
      </w:r>
      <w:r w:rsidR="00FE7EE8">
        <w:rPr>
          <w:color w:val="000000" w:themeColor="text1"/>
          <w:lang w:val="fr-FR"/>
        </w:rPr>
        <w:t>’</w:t>
      </w:r>
      <w:r w:rsidR="00041843" w:rsidRPr="00FE7EE8">
        <w:rPr>
          <w:color w:val="000000" w:themeColor="text1"/>
          <w:lang w:val="fr-FR"/>
        </w:rPr>
        <w:t>«</w:t>
      </w:r>
      <w:r w:rsidR="00CE389F" w:rsidRPr="00FE7EE8">
        <w:rPr>
          <w:color w:val="000000" w:themeColor="text1"/>
          <w:lang w:val="fr-FR"/>
        </w:rPr>
        <w:t> obéir à Dieu plutôt qu</w:t>
      </w:r>
      <w:r w:rsidR="00FE7EE8">
        <w:rPr>
          <w:color w:val="000000" w:themeColor="text1"/>
          <w:lang w:val="fr-FR"/>
        </w:rPr>
        <w:t>’</w:t>
      </w:r>
      <w:r w:rsidR="00CE389F" w:rsidRPr="00FE7EE8">
        <w:rPr>
          <w:color w:val="000000" w:themeColor="text1"/>
          <w:lang w:val="fr-FR"/>
        </w:rPr>
        <w:t>aux hommes </w:t>
      </w:r>
      <w:r w:rsidR="00041843" w:rsidRPr="00FE7EE8">
        <w:rPr>
          <w:color w:val="000000" w:themeColor="text1"/>
          <w:lang w:val="fr-FR"/>
        </w:rPr>
        <w:t>»</w:t>
      </w:r>
      <w:r w:rsidR="00DC614C" w:rsidRPr="00FE7EE8">
        <w:rPr>
          <w:color w:val="000000" w:themeColor="text1"/>
          <w:lang w:val="fr-FR"/>
        </w:rPr>
        <w:t xml:space="preserve"> (A</w:t>
      </w:r>
      <w:r w:rsidRPr="00FE7EE8">
        <w:rPr>
          <w:color w:val="000000" w:themeColor="text1"/>
          <w:lang w:val="fr-FR"/>
        </w:rPr>
        <w:t>c</w:t>
      </w:r>
      <w:r w:rsidR="00DC614C" w:rsidRPr="00FE7EE8">
        <w:rPr>
          <w:color w:val="000000" w:themeColor="text1"/>
          <w:lang w:val="fr-FR"/>
        </w:rPr>
        <w:t>t 5,29)</w:t>
      </w:r>
      <w:r w:rsidR="00207AF9" w:rsidRPr="00FE7EE8">
        <w:rPr>
          <w:color w:val="000000" w:themeColor="text1"/>
          <w:lang w:val="fr-FR"/>
        </w:rPr>
        <w:t xml:space="preserve">, </w:t>
      </w:r>
      <w:r w:rsidRPr="00FE7EE8">
        <w:rPr>
          <w:color w:val="000000" w:themeColor="text1"/>
          <w:lang w:val="fr-FR"/>
        </w:rPr>
        <w:t>comme Pierre l</w:t>
      </w:r>
      <w:r w:rsidR="00FE7EE8">
        <w:rPr>
          <w:color w:val="000000" w:themeColor="text1"/>
          <w:lang w:val="fr-FR"/>
        </w:rPr>
        <w:t>’</w:t>
      </w:r>
      <w:r w:rsidRPr="00FE7EE8">
        <w:rPr>
          <w:color w:val="000000" w:themeColor="text1"/>
          <w:lang w:val="fr-FR"/>
        </w:rPr>
        <w:t>a fait dans le passage des Actes des Apôtres entendu aujourd</w:t>
      </w:r>
      <w:r w:rsidR="00FE7EE8">
        <w:rPr>
          <w:color w:val="000000" w:themeColor="text1"/>
          <w:lang w:val="fr-FR"/>
        </w:rPr>
        <w:t>’</w:t>
      </w:r>
      <w:r w:rsidRPr="00FE7EE8">
        <w:rPr>
          <w:color w:val="000000" w:themeColor="text1"/>
          <w:lang w:val="fr-FR"/>
        </w:rPr>
        <w:t>hui.</w:t>
      </w:r>
    </w:p>
    <w:p w14:paraId="0CFEAFDF" w14:textId="0A162559" w:rsidR="0001262F" w:rsidRPr="00FE7EE8" w:rsidRDefault="00D16263" w:rsidP="004C1973">
      <w:pPr>
        <w:pStyle w:val="NormaleWeb"/>
        <w:jc w:val="both"/>
        <w:rPr>
          <w:color w:val="000000" w:themeColor="text1"/>
          <w:lang w:val="fr-FR"/>
        </w:rPr>
      </w:pPr>
      <w:r w:rsidRPr="00FE7EE8">
        <w:rPr>
          <w:color w:val="000000" w:themeColor="text1"/>
          <w:lang w:val="fr-FR"/>
        </w:rPr>
        <w:t xml:space="preserve">3. </w:t>
      </w:r>
      <w:r w:rsidR="00CE389F" w:rsidRPr="00FE7EE8">
        <w:rPr>
          <w:i/>
          <w:iCs/>
          <w:color w:val="000000" w:themeColor="text1"/>
          <w:lang w:val="fr-FR"/>
        </w:rPr>
        <w:t>« Suis-moi. »</w:t>
      </w:r>
      <w:r w:rsidR="003A6897" w:rsidRPr="00FE7EE8">
        <w:rPr>
          <w:i/>
          <w:iCs/>
          <w:color w:val="000000" w:themeColor="text1"/>
          <w:lang w:val="fr-FR"/>
        </w:rPr>
        <w:t xml:space="preserve"> </w:t>
      </w:r>
      <w:r w:rsidR="003A6897" w:rsidRPr="00FE7EE8">
        <w:rPr>
          <w:color w:val="000000" w:themeColor="text1"/>
          <w:lang w:val="fr-FR"/>
        </w:rPr>
        <w:t xml:space="preserve">– </w:t>
      </w:r>
      <w:r w:rsidR="000C230F" w:rsidRPr="00041843">
        <w:rPr>
          <w:i/>
          <w:iCs/>
          <w:color w:val="000000" w:themeColor="text1"/>
          <w:lang w:val="fr-FR"/>
        </w:rPr>
        <w:t>le dernier appel du Ressuscité</w:t>
      </w:r>
    </w:p>
    <w:p w14:paraId="514A60A6" w14:textId="2EED7B13" w:rsidR="0086326E" w:rsidRPr="00FE7EE8" w:rsidRDefault="0086326E" w:rsidP="0086326E">
      <w:pPr>
        <w:pStyle w:val="NormaleWeb"/>
        <w:jc w:val="both"/>
        <w:rPr>
          <w:color w:val="000000" w:themeColor="text1"/>
          <w:lang w:val="fr-FR"/>
        </w:rPr>
      </w:pPr>
      <w:r w:rsidRPr="00FE7EE8">
        <w:rPr>
          <w:color w:val="000000" w:themeColor="text1"/>
          <w:lang w:val="fr-FR"/>
        </w:rPr>
        <w:t xml:space="preserve">Il </w:t>
      </w:r>
      <w:r w:rsidR="004C1973" w:rsidRPr="00FE7EE8">
        <w:rPr>
          <w:color w:val="000000" w:themeColor="text1"/>
          <w:lang w:val="fr-FR"/>
        </w:rPr>
        <w:t xml:space="preserve">y a un véritable sens dans le fait </w:t>
      </w:r>
      <w:r w:rsidRPr="00FE7EE8">
        <w:rPr>
          <w:color w:val="000000" w:themeColor="text1"/>
          <w:lang w:val="fr-FR"/>
        </w:rPr>
        <w:t>que l</w:t>
      </w:r>
      <w:r w:rsidR="00FE7EE8">
        <w:rPr>
          <w:color w:val="000000" w:themeColor="text1"/>
          <w:lang w:val="fr-FR"/>
        </w:rPr>
        <w:t>’</w:t>
      </w:r>
      <w:r w:rsidRPr="00FE7EE8">
        <w:rPr>
          <w:color w:val="000000" w:themeColor="text1"/>
          <w:lang w:val="fr-FR"/>
        </w:rPr>
        <w:t>invitation de Jésus à Pierre ne retentisse qu</w:t>
      </w:r>
      <w:r w:rsidR="00FE7EE8">
        <w:rPr>
          <w:color w:val="000000" w:themeColor="text1"/>
          <w:lang w:val="fr-FR"/>
        </w:rPr>
        <w:t>’</w:t>
      </w:r>
      <w:r w:rsidRPr="00FE7EE8">
        <w:rPr>
          <w:color w:val="000000" w:themeColor="text1"/>
          <w:lang w:val="fr-FR"/>
        </w:rPr>
        <w:t>à la fin, après le renouveau de l</w:t>
      </w:r>
      <w:r w:rsidR="00FE7EE8">
        <w:rPr>
          <w:color w:val="000000" w:themeColor="text1"/>
          <w:lang w:val="fr-FR"/>
        </w:rPr>
        <w:t>’</w:t>
      </w:r>
      <w:r w:rsidRPr="00FE7EE8">
        <w:rPr>
          <w:color w:val="000000" w:themeColor="text1"/>
          <w:lang w:val="fr-FR"/>
        </w:rPr>
        <w:t>amour et la révélation de la mort de Pierre. De plus, si dans les évangiles synoptiques cet impératif explicite pour Pierre était posé au début des activités publiques de Jésus, dans l</w:t>
      </w:r>
      <w:r w:rsidR="00FE7EE8">
        <w:rPr>
          <w:color w:val="000000" w:themeColor="text1"/>
          <w:lang w:val="fr-FR"/>
        </w:rPr>
        <w:t>’</w:t>
      </w:r>
      <w:r w:rsidRPr="00FE7EE8">
        <w:rPr>
          <w:color w:val="000000" w:themeColor="text1"/>
          <w:lang w:val="fr-FR"/>
        </w:rPr>
        <w:t>évangile de Jean il ne se retrouve ici</w:t>
      </w:r>
      <w:r w:rsidR="00FC5F66" w:rsidRPr="00FE7EE8">
        <w:rPr>
          <w:color w:val="000000" w:themeColor="text1"/>
          <w:lang w:val="fr-FR"/>
        </w:rPr>
        <w:t xml:space="preserve"> que</w:t>
      </w:r>
      <w:r w:rsidRPr="00FE7EE8">
        <w:rPr>
          <w:color w:val="000000" w:themeColor="text1"/>
          <w:lang w:val="fr-FR"/>
        </w:rPr>
        <w:t xml:space="preserve"> lors de la dernière manifestation du Christ ressuscité. Qu</w:t>
      </w:r>
      <w:r w:rsidR="00FE7EE8">
        <w:rPr>
          <w:color w:val="000000" w:themeColor="text1"/>
          <w:lang w:val="fr-FR"/>
        </w:rPr>
        <w:t>’</w:t>
      </w:r>
      <w:r w:rsidRPr="00FE7EE8">
        <w:rPr>
          <w:color w:val="000000" w:themeColor="text1"/>
          <w:lang w:val="fr-FR"/>
        </w:rPr>
        <w:t xml:space="preserve">est-ce que </w:t>
      </w:r>
      <w:r w:rsidR="00FC5F66" w:rsidRPr="00FE7EE8">
        <w:rPr>
          <w:color w:val="000000" w:themeColor="text1"/>
          <w:lang w:val="fr-FR"/>
        </w:rPr>
        <w:t xml:space="preserve">cela </w:t>
      </w:r>
      <w:r w:rsidR="00082830" w:rsidRPr="00FE7EE8">
        <w:rPr>
          <w:color w:val="000000" w:themeColor="text1"/>
          <w:lang w:val="fr-FR"/>
        </w:rPr>
        <w:t>signifie ?</w:t>
      </w:r>
    </w:p>
    <w:p w14:paraId="73FB525C" w14:textId="6D96AF91" w:rsidR="00FC5F66" w:rsidRPr="00FE7EE8" w:rsidRDefault="0086326E" w:rsidP="007528F9">
      <w:pPr>
        <w:pStyle w:val="NormaleWeb"/>
        <w:spacing w:before="0" w:beforeAutospacing="0" w:after="0" w:afterAutospacing="0"/>
        <w:jc w:val="both"/>
        <w:rPr>
          <w:color w:val="000000" w:themeColor="text1"/>
          <w:lang w:val="fr-FR"/>
        </w:rPr>
      </w:pPr>
      <w:r w:rsidRPr="00FE7EE8">
        <w:rPr>
          <w:color w:val="000000" w:themeColor="text1"/>
          <w:lang w:val="fr-FR"/>
        </w:rPr>
        <w:t>Du point de vue spirituel, la vocation que Pierre a reçue dans le passé se renouvelle même après la résurrection, et cela toujours sous le signe de l</w:t>
      </w:r>
      <w:r w:rsidR="00FE7EE8">
        <w:rPr>
          <w:color w:val="000000" w:themeColor="text1"/>
          <w:lang w:val="fr-FR"/>
        </w:rPr>
        <w:t>’</w:t>
      </w:r>
      <w:r w:rsidRPr="00FE7EE8">
        <w:rPr>
          <w:color w:val="000000" w:themeColor="text1"/>
          <w:lang w:val="fr-FR"/>
        </w:rPr>
        <w:t>amour. En d</w:t>
      </w:r>
      <w:r w:rsidR="00FE7EE8">
        <w:rPr>
          <w:color w:val="000000" w:themeColor="text1"/>
          <w:lang w:val="fr-FR"/>
        </w:rPr>
        <w:t>’</w:t>
      </w:r>
      <w:r w:rsidRPr="00FE7EE8">
        <w:rPr>
          <w:color w:val="000000" w:themeColor="text1"/>
          <w:lang w:val="fr-FR"/>
        </w:rPr>
        <w:t xml:space="preserve">autres termes, </w:t>
      </w:r>
      <w:r w:rsidR="00FC5F66" w:rsidRPr="00FE7EE8">
        <w:rPr>
          <w:color w:val="000000" w:themeColor="text1"/>
          <w:lang w:val="fr-FR"/>
        </w:rPr>
        <w:t>dans la</w:t>
      </w:r>
      <w:r w:rsidRPr="00FE7EE8">
        <w:rPr>
          <w:color w:val="000000" w:themeColor="text1"/>
          <w:lang w:val="fr-FR"/>
        </w:rPr>
        <w:t xml:space="preserve"> communion avec le Christ ressuscité</w:t>
      </w:r>
      <w:r w:rsidR="007528F9">
        <w:rPr>
          <w:color w:val="000000" w:themeColor="text1"/>
          <w:lang w:val="fr-FR"/>
        </w:rPr>
        <w:t>,</w:t>
      </w:r>
      <w:r w:rsidR="00FC5F66" w:rsidRPr="00FE7EE8">
        <w:rPr>
          <w:color w:val="000000" w:themeColor="text1"/>
          <w:lang w:val="fr-FR"/>
        </w:rPr>
        <w:t xml:space="preserve"> </w:t>
      </w:r>
      <w:r w:rsidRPr="00FE7EE8">
        <w:rPr>
          <w:color w:val="000000" w:themeColor="text1"/>
          <w:lang w:val="fr-FR"/>
        </w:rPr>
        <w:t>aussi</w:t>
      </w:r>
      <w:r w:rsidR="00FC5F66" w:rsidRPr="00FE7EE8">
        <w:rPr>
          <w:color w:val="000000" w:themeColor="text1"/>
          <w:lang w:val="fr-FR"/>
        </w:rPr>
        <w:t xml:space="preserve"> </w:t>
      </w:r>
      <w:r w:rsidRPr="00FE7EE8">
        <w:rPr>
          <w:color w:val="000000" w:themeColor="text1"/>
          <w:lang w:val="fr-FR"/>
        </w:rPr>
        <w:t>la vocation de Pierre renaît et entre dans une nouvelle dimension. Elle a été reconfirmée, renforcée, rectifiée, et tout cela en vue de la poursuite de la mission accomplie par le Christ. Ce sera aussi l</w:t>
      </w:r>
      <w:r w:rsidR="00FE7EE8">
        <w:rPr>
          <w:color w:val="000000" w:themeColor="text1"/>
          <w:lang w:val="fr-FR"/>
        </w:rPr>
        <w:t>’</w:t>
      </w:r>
      <w:r w:rsidRPr="00FE7EE8">
        <w:rPr>
          <w:color w:val="000000" w:themeColor="text1"/>
          <w:lang w:val="fr-FR"/>
        </w:rPr>
        <w:t>invitation du Christ ressuscité à tous ses disciples missionnaires d</w:t>
      </w:r>
      <w:r w:rsidR="00FE7EE8">
        <w:rPr>
          <w:color w:val="000000" w:themeColor="text1"/>
          <w:lang w:val="fr-FR"/>
        </w:rPr>
        <w:t>’</w:t>
      </w:r>
      <w:r w:rsidRPr="00FE7EE8">
        <w:rPr>
          <w:color w:val="000000" w:themeColor="text1"/>
          <w:lang w:val="fr-FR"/>
        </w:rPr>
        <w:t>aujourd</w:t>
      </w:r>
      <w:r w:rsidR="00FE7EE8">
        <w:rPr>
          <w:color w:val="000000" w:themeColor="text1"/>
          <w:lang w:val="fr-FR"/>
        </w:rPr>
        <w:t>’</w:t>
      </w:r>
      <w:r w:rsidRPr="00FE7EE8">
        <w:rPr>
          <w:color w:val="000000" w:themeColor="text1"/>
          <w:lang w:val="fr-FR"/>
        </w:rPr>
        <w:t>hui à renouveler, voire à refonder l</w:t>
      </w:r>
      <w:r w:rsidR="00FE7EE8">
        <w:rPr>
          <w:color w:val="000000" w:themeColor="text1"/>
          <w:lang w:val="fr-FR"/>
        </w:rPr>
        <w:t>’</w:t>
      </w:r>
      <w:r w:rsidRPr="00FE7EE8">
        <w:rPr>
          <w:color w:val="000000" w:themeColor="text1"/>
          <w:lang w:val="fr-FR"/>
        </w:rPr>
        <w:t>amour exclusif pour lu</w:t>
      </w:r>
      <w:r w:rsidR="00FC5F66" w:rsidRPr="00FE7EE8">
        <w:rPr>
          <w:color w:val="000000" w:themeColor="text1"/>
          <w:lang w:val="fr-FR"/>
        </w:rPr>
        <w:t>i.</w:t>
      </w:r>
      <w:r w:rsidRPr="00FE7EE8">
        <w:rPr>
          <w:color w:val="000000" w:themeColor="text1"/>
          <w:lang w:val="fr-FR"/>
        </w:rPr>
        <w:t xml:space="preserve"> </w:t>
      </w:r>
      <w:r w:rsidR="00FC5F66" w:rsidRPr="00FE7EE8">
        <w:rPr>
          <w:color w:val="000000" w:themeColor="text1"/>
          <w:lang w:val="fr-FR"/>
        </w:rPr>
        <w:t>En ce dimanche, comme tous les jours de ce temps de Pâques, il est nécessaire de rentrer véritablement dans une communion personnelle plus étroite avec Jésus ressuscité pour entendre</w:t>
      </w:r>
      <w:r w:rsidR="00631C4E" w:rsidRPr="00FE7EE8">
        <w:rPr>
          <w:color w:val="000000" w:themeColor="text1"/>
          <w:lang w:val="fr-FR"/>
        </w:rPr>
        <w:t xml:space="preserve"> dans son cœur</w:t>
      </w:r>
      <w:r w:rsidR="00FC5F66" w:rsidRPr="00FE7EE8">
        <w:rPr>
          <w:color w:val="000000" w:themeColor="text1"/>
          <w:lang w:val="fr-FR"/>
        </w:rPr>
        <w:t xml:space="preserve"> sa voix qui appelle chaque disciple par son nom </w:t>
      </w:r>
      <w:r w:rsidRPr="00FE7EE8">
        <w:rPr>
          <w:color w:val="000000" w:themeColor="text1"/>
          <w:lang w:val="fr-FR"/>
        </w:rPr>
        <w:t xml:space="preserve">: </w:t>
      </w:r>
      <w:r w:rsidR="00FC5F66" w:rsidRPr="00FE7EE8">
        <w:rPr>
          <w:color w:val="000000" w:themeColor="text1"/>
          <w:lang w:val="fr-FR"/>
        </w:rPr>
        <w:t>« M</w:t>
      </w:r>
      <w:r w:rsidR="00FE7EE8">
        <w:rPr>
          <w:color w:val="000000" w:themeColor="text1"/>
          <w:lang w:val="fr-FR"/>
        </w:rPr>
        <w:t>’</w:t>
      </w:r>
      <w:r w:rsidR="00FC5F66" w:rsidRPr="00FE7EE8">
        <w:rPr>
          <w:color w:val="000000" w:themeColor="text1"/>
          <w:lang w:val="fr-FR"/>
        </w:rPr>
        <w:t>aimes-tu vraiment, plus que ceux-ci ? Suis-moi. »</w:t>
      </w:r>
    </w:p>
    <w:p w14:paraId="2A6BDBE5" w14:textId="0B937728" w:rsidR="0086326E" w:rsidRPr="00FE7EE8" w:rsidRDefault="0086326E" w:rsidP="0086326E">
      <w:pPr>
        <w:pStyle w:val="NormaleWeb"/>
        <w:spacing w:before="0" w:beforeAutospacing="0" w:after="0" w:afterAutospacing="0"/>
        <w:jc w:val="both"/>
        <w:rPr>
          <w:color w:val="000000" w:themeColor="text1"/>
          <w:lang w:val="fr-FR"/>
        </w:rPr>
      </w:pPr>
    </w:p>
    <w:p w14:paraId="6D1387B5" w14:textId="77777777" w:rsidR="008A4E38" w:rsidRPr="00FE7EE8" w:rsidRDefault="008A4E38" w:rsidP="008A4E38">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iCs/>
          <w:color w:val="000000" w:themeColor="text1"/>
          <w:lang w:val="fr-FR" w:eastAsia="it-IT"/>
        </w:rPr>
      </w:pPr>
      <w:r w:rsidRPr="00FE7EE8">
        <w:rPr>
          <w:rFonts w:ascii="Times New Roman" w:eastAsia="Times New Roman" w:hAnsi="Times New Roman"/>
          <w:i/>
          <w:iCs/>
          <w:color w:val="000000" w:themeColor="text1"/>
          <w:lang w:val="fr-FR" w:eastAsia="it-IT"/>
        </w:rPr>
        <w:t>Points utiles :</w:t>
      </w:r>
    </w:p>
    <w:p w14:paraId="214A0E56" w14:textId="4A5A53F7" w:rsidR="008A4E38" w:rsidRPr="00FE7EE8" w:rsidRDefault="008A4E38"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color w:val="000000" w:themeColor="text1"/>
          <w:sz w:val="20"/>
          <w:szCs w:val="20"/>
          <w:lang w:val="fr-FR" w:eastAsia="it-IT"/>
        </w:rPr>
      </w:pPr>
      <w:r w:rsidRPr="00FE7EE8">
        <w:rPr>
          <w:rFonts w:ascii="Times New Roman" w:eastAsia="Times New Roman" w:hAnsi="Times New Roman"/>
          <w:b/>
          <w:color w:val="000000" w:themeColor="text1"/>
          <w:sz w:val="20"/>
          <w:szCs w:val="20"/>
          <w:lang w:val="fr-FR" w:eastAsia="it-IT"/>
        </w:rPr>
        <w:lastRenderedPageBreak/>
        <w:t xml:space="preserve">PAPE FRANÇOIS, </w:t>
      </w:r>
      <w:r w:rsidR="00FA6E80" w:rsidRPr="00FE7EE8">
        <w:rPr>
          <w:rFonts w:ascii="Times New Roman" w:eastAsia="Times New Roman" w:hAnsi="Times New Roman"/>
          <w:b/>
          <w:bCs/>
          <w:i/>
          <w:iCs/>
          <w:color w:val="000000" w:themeColor="text1"/>
          <w:sz w:val="20"/>
          <w:szCs w:val="20"/>
          <w:lang w:val="fr-FR" w:eastAsia="it-IT"/>
        </w:rPr>
        <w:t>Christus vivit</w:t>
      </w:r>
      <w:r w:rsidRPr="00FE7EE8">
        <w:rPr>
          <w:rFonts w:ascii="Times New Roman" w:eastAsia="Times New Roman" w:hAnsi="Times New Roman"/>
          <w:b/>
          <w:color w:val="000000" w:themeColor="text1"/>
          <w:sz w:val="20"/>
          <w:szCs w:val="20"/>
          <w:lang w:val="fr-FR" w:eastAsia="it-IT"/>
        </w:rPr>
        <w:t xml:space="preserve">, </w:t>
      </w:r>
      <w:r w:rsidR="00FA6E80" w:rsidRPr="00FE7EE8">
        <w:rPr>
          <w:rFonts w:ascii="Times New Roman" w:eastAsia="Times New Roman" w:hAnsi="Times New Roman"/>
          <w:bCs/>
          <w:i/>
          <w:iCs/>
          <w:color w:val="000000" w:themeColor="text1"/>
          <w:sz w:val="20"/>
          <w:szCs w:val="20"/>
          <w:lang w:val="fr-FR" w:eastAsia="it-IT"/>
        </w:rPr>
        <w:t>Exhortation apostolique post-synodale aux jeunes et à tout le peuple de Dieu</w:t>
      </w:r>
      <w:r w:rsidR="00FA6E80" w:rsidRPr="00FE7EE8">
        <w:rPr>
          <w:rFonts w:ascii="Times New Roman" w:eastAsia="Times New Roman" w:hAnsi="Times New Roman"/>
          <w:color w:val="000000" w:themeColor="text1"/>
          <w:sz w:val="20"/>
          <w:szCs w:val="20"/>
          <w:lang w:val="fr-FR" w:eastAsia="it-IT"/>
        </w:rPr>
        <w:t> </w:t>
      </w:r>
      <w:r w:rsidRPr="00FE7EE8">
        <w:rPr>
          <w:rFonts w:ascii="Times New Roman" w:eastAsia="Times New Roman" w:hAnsi="Times New Roman"/>
          <w:color w:val="000000" w:themeColor="text1"/>
          <w:sz w:val="20"/>
          <w:szCs w:val="20"/>
          <w:lang w:val="fr-FR" w:eastAsia="it-IT"/>
        </w:rPr>
        <w:t xml:space="preserve">: </w:t>
      </w:r>
    </w:p>
    <w:p w14:paraId="0E126D93" w14:textId="32A63D50" w:rsidR="007528F9" w:rsidRPr="007528F9" w:rsidRDefault="007528F9"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color w:val="000000" w:themeColor="text1"/>
          <w:sz w:val="20"/>
          <w:szCs w:val="20"/>
          <w:lang w:val="fr-FR" w:eastAsia="it-IT"/>
        </w:rPr>
      </w:pPr>
      <w:r w:rsidRPr="007528F9">
        <w:rPr>
          <w:rFonts w:ascii="Times New Roman" w:eastAsia="Times New Roman" w:hAnsi="Times New Roman"/>
          <w:color w:val="000000" w:themeColor="text1"/>
          <w:sz w:val="20"/>
          <w:szCs w:val="20"/>
          <w:lang w:val="fr-FR" w:eastAsia="it-IT"/>
        </w:rPr>
        <w:t>1. Il vit, le Christ, notre espérance et il est la plus belle jeunesse de ce monde. Tout ce qu’il touche devient jeune, devient nouveau, se remplit de vie. Les premières paroles que je voudrais adresser à chacun des jeunes chrétiens sont donc : Il vit et il te veut vivant !</w:t>
      </w:r>
    </w:p>
    <w:p w14:paraId="3EAC6823" w14:textId="77777777" w:rsidR="00FA6E80" w:rsidRPr="00FE7EE8" w:rsidRDefault="00FA6E80"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i/>
          <w:iCs/>
          <w:color w:val="000000" w:themeColor="text1"/>
          <w:sz w:val="20"/>
          <w:szCs w:val="20"/>
          <w:lang w:val="fr-FR" w:eastAsia="it-IT"/>
        </w:rPr>
      </w:pPr>
      <w:r w:rsidRPr="00FE7EE8">
        <w:rPr>
          <w:rFonts w:ascii="Times New Roman" w:eastAsia="Times New Roman" w:hAnsi="Times New Roman"/>
          <w:i/>
          <w:iCs/>
          <w:color w:val="000000" w:themeColor="text1"/>
          <w:sz w:val="20"/>
          <w:szCs w:val="20"/>
          <w:lang w:val="fr-FR" w:eastAsia="it-IT"/>
        </w:rPr>
        <w:t>Des missionnaires courageux</w:t>
      </w:r>
    </w:p>
    <w:p w14:paraId="7723EBCA" w14:textId="7527F6B6" w:rsidR="00FA6E80" w:rsidRPr="00FE7EE8" w:rsidRDefault="00FA6E80"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color w:val="000000" w:themeColor="text1"/>
          <w:sz w:val="20"/>
          <w:szCs w:val="20"/>
          <w:lang w:val="fr-FR" w:eastAsia="it-IT"/>
        </w:rPr>
      </w:pPr>
      <w:r w:rsidRPr="00FE7EE8">
        <w:rPr>
          <w:rFonts w:ascii="Times New Roman" w:eastAsia="Times New Roman" w:hAnsi="Times New Roman"/>
          <w:color w:val="000000" w:themeColor="text1"/>
          <w:sz w:val="20"/>
          <w:szCs w:val="20"/>
          <w:lang w:val="fr-FR" w:eastAsia="it-IT"/>
        </w:rPr>
        <w:t>175. Amoureux du Christ, les jeunes sont appelés à témoigner de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Evangile partout, par leur propre vie. (…)</w:t>
      </w:r>
    </w:p>
    <w:p w14:paraId="3819A5DC" w14:textId="4C954221" w:rsidR="00FA6E80" w:rsidRPr="00FE7EE8" w:rsidRDefault="00FA6E80"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color w:val="000000" w:themeColor="text1"/>
          <w:sz w:val="20"/>
          <w:szCs w:val="20"/>
          <w:lang w:val="fr-FR" w:eastAsia="it-IT"/>
        </w:rPr>
      </w:pPr>
      <w:r w:rsidRPr="00FE7EE8">
        <w:rPr>
          <w:rFonts w:ascii="Times New Roman" w:eastAsia="Times New Roman" w:hAnsi="Times New Roman"/>
          <w:color w:val="000000" w:themeColor="text1"/>
          <w:sz w:val="20"/>
          <w:szCs w:val="20"/>
          <w:lang w:val="fr-FR" w:eastAsia="it-IT"/>
        </w:rPr>
        <w:t>176. La valeur du témoignage ne signifie pas que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on doit faire taire la Parole. Pourquoi ne pas parler de Jésus, pourquoi ne pas dire aux autres qu</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il donne la force de vivre, qu</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il est bon de parler avec lui, que méditer ses paroles nous fait du bien ? Jeunes, ne permettez pas que le monde vous entraîne à partager seulement les choses mauvaises ou superficielles. Soyez capables d</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aller à contre-courant et sachez partager Jésus, communiquez la foi qu</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il vous a offerte. Si seulement vous pouviez sentir dans le cœur le même mouvement irrésistible qui agitait saint Paul quand il disait : « Malheur à moi si je n</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annonce pas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Evangile » (</w:t>
      </w:r>
      <w:r w:rsidRPr="00FE7EE8">
        <w:rPr>
          <w:rFonts w:ascii="Times New Roman" w:eastAsia="Times New Roman" w:hAnsi="Times New Roman"/>
          <w:i/>
          <w:iCs/>
          <w:color w:val="000000" w:themeColor="text1"/>
          <w:sz w:val="20"/>
          <w:szCs w:val="20"/>
          <w:lang w:val="fr-FR" w:eastAsia="it-IT"/>
        </w:rPr>
        <w:t>1Co</w:t>
      </w:r>
      <w:r w:rsidRPr="00FE7EE8">
        <w:rPr>
          <w:rFonts w:ascii="Times New Roman" w:eastAsia="Times New Roman" w:hAnsi="Times New Roman"/>
          <w:color w:val="000000" w:themeColor="text1"/>
          <w:sz w:val="20"/>
          <w:szCs w:val="20"/>
          <w:lang w:val="fr-FR" w:eastAsia="it-IT"/>
        </w:rPr>
        <w:t> 9, 16).</w:t>
      </w:r>
    </w:p>
    <w:p w14:paraId="6110E475" w14:textId="0E431A8E" w:rsidR="00CE475D" w:rsidRPr="009A3D30" w:rsidRDefault="00FA6E80" w:rsidP="00FA6E8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color w:val="000000" w:themeColor="text1"/>
          <w:sz w:val="20"/>
          <w:szCs w:val="20"/>
          <w:lang w:val="fr-FR" w:eastAsia="it-IT"/>
        </w:rPr>
      </w:pPr>
      <w:r w:rsidRPr="00FE7EE8">
        <w:rPr>
          <w:rFonts w:ascii="Times New Roman" w:eastAsia="Times New Roman" w:hAnsi="Times New Roman"/>
          <w:color w:val="000000" w:themeColor="text1"/>
          <w:sz w:val="20"/>
          <w:szCs w:val="20"/>
          <w:lang w:val="fr-FR" w:eastAsia="it-IT"/>
        </w:rPr>
        <w:t>177. « Où nous envoie Jésus ? Il n</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y a pas de frontières, il n</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y a pas de limites : il nous envoie à tous.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Evangile est pour tous et non pour quelques-uns. Il n</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est pas seulement pour ceux qui semblent plus proches, plus réceptifs, plus accueillants. Il est pour tous. N</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ayez pas peur d</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aller, et de porter le Christ en tout milieu, jusqu</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aux périphéries existentielles, également à celui qui semble plus loin, plus indifférent. Le Seigneur est à la recherche de tous, il veut que tous sentent la chaleur de sa miséricorde et de son amour ».  Il nous invite à aller sans crainte avec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annonce missionnaire, là où nous nous trouvons et avec qui nous sommes, dans le quartier, au bureau, au sport, lors des sorties avec les amis, dans le bénévolat ou dans le travail ; toujours il est bon et opportun de partager la joie de l</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Evangile. C</w:t>
      </w:r>
      <w:r w:rsidR="00FE7EE8">
        <w:rPr>
          <w:rFonts w:ascii="Times New Roman" w:eastAsia="Times New Roman" w:hAnsi="Times New Roman"/>
          <w:color w:val="000000" w:themeColor="text1"/>
          <w:sz w:val="20"/>
          <w:szCs w:val="20"/>
          <w:lang w:val="fr-FR" w:eastAsia="it-IT"/>
        </w:rPr>
        <w:t>’</w:t>
      </w:r>
      <w:r w:rsidRPr="00FE7EE8">
        <w:rPr>
          <w:rFonts w:ascii="Times New Roman" w:eastAsia="Times New Roman" w:hAnsi="Times New Roman"/>
          <w:color w:val="000000" w:themeColor="text1"/>
          <w:sz w:val="20"/>
          <w:szCs w:val="20"/>
          <w:lang w:val="fr-FR" w:eastAsia="it-IT"/>
        </w:rPr>
        <w:t>est ainsi que le Seigneur va chercher tout le monde. Et vous, jeunes, il veut que vous soyez ses instruments pour répandre lumière et espérance, car il veut compter sur votre audace, votre courage et votre enthousiasme.</w:t>
      </w:r>
      <w:r w:rsidRPr="009A3D30">
        <w:rPr>
          <w:rFonts w:ascii="Times New Roman" w:eastAsia="Times New Roman" w:hAnsi="Times New Roman"/>
          <w:color w:val="000000" w:themeColor="text1"/>
          <w:sz w:val="20"/>
          <w:szCs w:val="20"/>
          <w:lang w:val="fr-FR" w:eastAsia="it-IT"/>
        </w:rPr>
        <w:t xml:space="preserve"> </w:t>
      </w:r>
    </w:p>
    <w:p w14:paraId="2E5DAE76" w14:textId="77777777" w:rsidR="00C22E1F" w:rsidRPr="009A3D30" w:rsidRDefault="00C22E1F" w:rsidP="000D09E4">
      <w:pPr>
        <w:pStyle w:val="NormaleWeb"/>
        <w:spacing w:before="0" w:beforeAutospacing="0" w:after="0" w:afterAutospacing="0"/>
        <w:jc w:val="both"/>
        <w:rPr>
          <w:color w:val="000000" w:themeColor="text1"/>
          <w:lang w:val="fr-FR"/>
        </w:rPr>
      </w:pPr>
    </w:p>
    <w:p w14:paraId="0747AF8F" w14:textId="77777777" w:rsidR="00F67E41" w:rsidRPr="009A3D30" w:rsidRDefault="00F67E41" w:rsidP="000D09E4">
      <w:pPr>
        <w:jc w:val="both"/>
        <w:rPr>
          <w:color w:val="000000" w:themeColor="text1"/>
          <w:lang w:val="fr-FR"/>
        </w:rPr>
      </w:pPr>
    </w:p>
    <w:sectPr w:rsidR="00F67E41" w:rsidRPr="009A3D3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C16D2" w14:textId="77777777" w:rsidR="008161D3" w:rsidRDefault="008161D3" w:rsidP="00C21FFE">
      <w:r>
        <w:separator/>
      </w:r>
    </w:p>
  </w:endnote>
  <w:endnote w:type="continuationSeparator" w:id="0">
    <w:p w14:paraId="3D18BEE9" w14:textId="77777777" w:rsidR="008161D3" w:rsidRDefault="008161D3"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1121" w14:textId="77777777" w:rsidR="008161D3" w:rsidRDefault="008161D3" w:rsidP="00C21FFE">
      <w:r>
        <w:separator/>
      </w:r>
    </w:p>
  </w:footnote>
  <w:footnote w:type="continuationSeparator" w:id="0">
    <w:p w14:paraId="6F46EDDA" w14:textId="77777777" w:rsidR="008161D3" w:rsidRDefault="008161D3"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CDC1E" w14:textId="071EC078" w:rsidR="00207AF9" w:rsidRPr="009A3D30" w:rsidRDefault="00207AF9" w:rsidP="00450ABC">
    <w:pPr>
      <w:pBdr>
        <w:bottom w:val="single" w:sz="4" w:space="1" w:color="auto"/>
      </w:pBdr>
      <w:tabs>
        <w:tab w:val="left" w:pos="3896"/>
        <w:tab w:val="center" w:pos="4819"/>
        <w:tab w:val="right" w:pos="9638"/>
      </w:tabs>
      <w:rPr>
        <w:rFonts w:ascii="Times New Roman" w:eastAsia="Times New Roman" w:hAnsi="Times New Roman"/>
        <w:lang w:val="fr-FR" w:eastAsia="it-IT"/>
      </w:rPr>
    </w:pPr>
    <w:r w:rsidRPr="009A3D30">
      <w:rPr>
        <w:rFonts w:ascii="Times New Roman" w:eastAsia="Times New Roman" w:hAnsi="Times New Roman"/>
        <w:i/>
        <w:sz w:val="16"/>
        <w:szCs w:val="16"/>
        <w:lang w:val="fr-FR" w:eastAsia="it-IT"/>
      </w:rPr>
      <w:t xml:space="preserve">Nguyen – </w:t>
    </w:r>
    <w:r w:rsidR="009A3D30">
      <w:rPr>
        <w:rFonts w:ascii="Times New Roman" w:eastAsia="Times New Roman" w:hAnsi="Times New Roman"/>
        <w:i/>
        <w:sz w:val="16"/>
        <w:szCs w:val="16"/>
        <w:lang w:val="fr-FR" w:eastAsia="it-IT"/>
      </w:rPr>
      <w:t xml:space="preserve">Année </w:t>
    </w:r>
    <w:r w:rsidRPr="009A3D30">
      <w:rPr>
        <w:rFonts w:ascii="Times New Roman" w:eastAsia="Times New Roman" w:hAnsi="Times New Roman"/>
        <w:i/>
        <w:sz w:val="16"/>
        <w:szCs w:val="16"/>
        <w:lang w:val="fr-FR" w:eastAsia="it-IT"/>
      </w:rPr>
      <w:t>C – Comment</w:t>
    </w:r>
    <w:r w:rsidR="009A3D30" w:rsidRPr="009A3D30">
      <w:rPr>
        <w:rFonts w:ascii="Times New Roman" w:eastAsia="Times New Roman" w:hAnsi="Times New Roman"/>
        <w:i/>
        <w:sz w:val="16"/>
        <w:szCs w:val="16"/>
        <w:lang w:val="fr-FR" w:eastAsia="it-IT"/>
      </w:rPr>
      <w:t>aire</w:t>
    </w:r>
    <w:r w:rsidRPr="009A3D30">
      <w:rPr>
        <w:rFonts w:ascii="Times New Roman" w:eastAsia="Times New Roman" w:hAnsi="Times New Roman"/>
        <w:i/>
        <w:sz w:val="16"/>
        <w:szCs w:val="16"/>
        <w:lang w:val="fr-FR" w:eastAsia="it-IT"/>
      </w:rPr>
      <w:t xml:space="preserve"> </w:t>
    </w:r>
    <w:r w:rsidR="007C548D" w:rsidRPr="009A3D30">
      <w:rPr>
        <w:rFonts w:ascii="Times New Roman" w:eastAsia="Times New Roman" w:hAnsi="Times New Roman"/>
        <w:i/>
        <w:sz w:val="16"/>
        <w:szCs w:val="16"/>
        <w:lang w:val="fr-FR" w:eastAsia="it-IT"/>
      </w:rPr>
      <w:t>3ème Dimanche de Pâques</w:t>
    </w:r>
    <w:r w:rsidRPr="009A3D30">
      <w:rPr>
        <w:rFonts w:ascii="Times New Roman" w:eastAsia="Times New Roman" w:hAnsi="Times New Roman"/>
        <w:i/>
        <w:sz w:val="16"/>
        <w:szCs w:val="16"/>
        <w:lang w:val="fr-FR" w:eastAsia="it-IT"/>
      </w:rPr>
      <w:tab/>
    </w:r>
    <w:r w:rsidRPr="009A3D30">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9A3D30">
          <w:rPr>
            <w:rFonts w:ascii="Times New Roman" w:eastAsia="Times New Roman" w:hAnsi="Times New Roman"/>
            <w:sz w:val="20"/>
            <w:szCs w:val="20"/>
            <w:lang w:val="fr-FR" w:eastAsia="it-IT"/>
          </w:rPr>
          <w:instrText>PAGE   \* MERGEFORMAT</w:instrText>
        </w:r>
        <w:r w:rsidRPr="00C21FFE">
          <w:rPr>
            <w:rFonts w:ascii="Times New Roman" w:eastAsia="Times New Roman" w:hAnsi="Times New Roman"/>
            <w:sz w:val="20"/>
            <w:szCs w:val="20"/>
            <w:lang w:eastAsia="it-IT"/>
          </w:rPr>
          <w:fldChar w:fldCharType="separate"/>
        </w:r>
        <w:r w:rsidR="007841A8" w:rsidRPr="007841A8">
          <w:rPr>
            <w:rFonts w:ascii="Times New Roman" w:eastAsia="Times New Roman" w:hAnsi="Times New Roman"/>
            <w:noProof/>
            <w:sz w:val="20"/>
            <w:szCs w:val="20"/>
            <w:lang w:val="fr-FR" w:eastAsia="it-IT"/>
          </w:rPr>
          <w:t>4</w:t>
        </w:r>
        <w:r w:rsidRPr="00C21FFE">
          <w:rPr>
            <w:rFonts w:ascii="Times New Roman" w:eastAsia="Times New Roman" w:hAnsi="Times New Roman"/>
            <w:sz w:val="20"/>
            <w:szCs w:val="20"/>
            <w:lang w:eastAsia="it-IT"/>
          </w:rPr>
          <w:fldChar w:fldCharType="end"/>
        </w:r>
      </w:sdtContent>
    </w:sdt>
  </w:p>
  <w:p w14:paraId="4CC53AFF" w14:textId="77777777" w:rsidR="00207AF9" w:rsidRPr="009A3D30" w:rsidRDefault="00207AF9">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262F"/>
    <w:rsid w:val="000248CC"/>
    <w:rsid w:val="00041843"/>
    <w:rsid w:val="00050D28"/>
    <w:rsid w:val="000568FE"/>
    <w:rsid w:val="000605FC"/>
    <w:rsid w:val="00082830"/>
    <w:rsid w:val="00086B0F"/>
    <w:rsid w:val="000A34AE"/>
    <w:rsid w:val="000C230F"/>
    <w:rsid w:val="000D09E4"/>
    <w:rsid w:val="000E15FD"/>
    <w:rsid w:val="000E489B"/>
    <w:rsid w:val="000F0321"/>
    <w:rsid w:val="000F7EDA"/>
    <w:rsid w:val="001019C1"/>
    <w:rsid w:val="0010267C"/>
    <w:rsid w:val="001460FF"/>
    <w:rsid w:val="00156F68"/>
    <w:rsid w:val="00162EB3"/>
    <w:rsid w:val="001721CA"/>
    <w:rsid w:val="00180389"/>
    <w:rsid w:val="001D5600"/>
    <w:rsid w:val="00202410"/>
    <w:rsid w:val="00207AF9"/>
    <w:rsid w:val="00211FC7"/>
    <w:rsid w:val="00233264"/>
    <w:rsid w:val="00242988"/>
    <w:rsid w:val="00250592"/>
    <w:rsid w:val="0025301D"/>
    <w:rsid w:val="0026070D"/>
    <w:rsid w:val="00294E41"/>
    <w:rsid w:val="002A7F1D"/>
    <w:rsid w:val="002C2AD1"/>
    <w:rsid w:val="00303409"/>
    <w:rsid w:val="00311606"/>
    <w:rsid w:val="00341963"/>
    <w:rsid w:val="00346B11"/>
    <w:rsid w:val="00361D87"/>
    <w:rsid w:val="0036266F"/>
    <w:rsid w:val="00370A5C"/>
    <w:rsid w:val="00373AFB"/>
    <w:rsid w:val="00383398"/>
    <w:rsid w:val="00397D46"/>
    <w:rsid w:val="003A6897"/>
    <w:rsid w:val="003C131D"/>
    <w:rsid w:val="003D1654"/>
    <w:rsid w:val="003F642F"/>
    <w:rsid w:val="00424F8E"/>
    <w:rsid w:val="00431505"/>
    <w:rsid w:val="00450ABC"/>
    <w:rsid w:val="00472044"/>
    <w:rsid w:val="004856FB"/>
    <w:rsid w:val="0049732B"/>
    <w:rsid w:val="004A5939"/>
    <w:rsid w:val="004A65EE"/>
    <w:rsid w:val="004B57C9"/>
    <w:rsid w:val="004B7E9C"/>
    <w:rsid w:val="004C1973"/>
    <w:rsid w:val="004C6D4F"/>
    <w:rsid w:val="004C7294"/>
    <w:rsid w:val="004F2CDA"/>
    <w:rsid w:val="005040A5"/>
    <w:rsid w:val="0051685A"/>
    <w:rsid w:val="00525D97"/>
    <w:rsid w:val="00532068"/>
    <w:rsid w:val="005359E5"/>
    <w:rsid w:val="00537C86"/>
    <w:rsid w:val="005C61BD"/>
    <w:rsid w:val="005F04A0"/>
    <w:rsid w:val="00613BE6"/>
    <w:rsid w:val="00631C4E"/>
    <w:rsid w:val="0063266B"/>
    <w:rsid w:val="00633D3A"/>
    <w:rsid w:val="00641163"/>
    <w:rsid w:val="00671BA7"/>
    <w:rsid w:val="006728CE"/>
    <w:rsid w:val="00692053"/>
    <w:rsid w:val="006C0721"/>
    <w:rsid w:val="006D4BD6"/>
    <w:rsid w:val="006D7F74"/>
    <w:rsid w:val="006E32E8"/>
    <w:rsid w:val="006F5B32"/>
    <w:rsid w:val="00701BE2"/>
    <w:rsid w:val="007528F9"/>
    <w:rsid w:val="00756A1A"/>
    <w:rsid w:val="007841A8"/>
    <w:rsid w:val="00787C29"/>
    <w:rsid w:val="00797C2D"/>
    <w:rsid w:val="007A2980"/>
    <w:rsid w:val="007A629B"/>
    <w:rsid w:val="007B6ECA"/>
    <w:rsid w:val="007C548D"/>
    <w:rsid w:val="007C62FD"/>
    <w:rsid w:val="007D6182"/>
    <w:rsid w:val="007E3A9C"/>
    <w:rsid w:val="007F7C44"/>
    <w:rsid w:val="00801B8D"/>
    <w:rsid w:val="008026A6"/>
    <w:rsid w:val="00811CF0"/>
    <w:rsid w:val="008161D3"/>
    <w:rsid w:val="0083351F"/>
    <w:rsid w:val="00844338"/>
    <w:rsid w:val="008468B6"/>
    <w:rsid w:val="00854883"/>
    <w:rsid w:val="00860939"/>
    <w:rsid w:val="0086326E"/>
    <w:rsid w:val="0086625C"/>
    <w:rsid w:val="00892A91"/>
    <w:rsid w:val="008A46DA"/>
    <w:rsid w:val="008A4E38"/>
    <w:rsid w:val="008C1E27"/>
    <w:rsid w:val="008C301B"/>
    <w:rsid w:val="008D035E"/>
    <w:rsid w:val="008D31BE"/>
    <w:rsid w:val="008E61DF"/>
    <w:rsid w:val="008F0711"/>
    <w:rsid w:val="00917798"/>
    <w:rsid w:val="009237B9"/>
    <w:rsid w:val="0093565F"/>
    <w:rsid w:val="00935FDB"/>
    <w:rsid w:val="00937B44"/>
    <w:rsid w:val="00952D9D"/>
    <w:rsid w:val="00955F7D"/>
    <w:rsid w:val="009606A9"/>
    <w:rsid w:val="00970D5F"/>
    <w:rsid w:val="009831C5"/>
    <w:rsid w:val="0098464D"/>
    <w:rsid w:val="00986943"/>
    <w:rsid w:val="00992BD0"/>
    <w:rsid w:val="009A1C47"/>
    <w:rsid w:val="009A3D30"/>
    <w:rsid w:val="009A68B6"/>
    <w:rsid w:val="009B2921"/>
    <w:rsid w:val="009D1D8B"/>
    <w:rsid w:val="009D6F8E"/>
    <w:rsid w:val="009F3BB9"/>
    <w:rsid w:val="00A100A6"/>
    <w:rsid w:val="00A242F7"/>
    <w:rsid w:val="00A464FA"/>
    <w:rsid w:val="00A66EAF"/>
    <w:rsid w:val="00A7458C"/>
    <w:rsid w:val="00A745EA"/>
    <w:rsid w:val="00A946CF"/>
    <w:rsid w:val="00A96E80"/>
    <w:rsid w:val="00AA6C50"/>
    <w:rsid w:val="00AA7039"/>
    <w:rsid w:val="00AD2A66"/>
    <w:rsid w:val="00AD38CA"/>
    <w:rsid w:val="00AE4174"/>
    <w:rsid w:val="00B04AF6"/>
    <w:rsid w:val="00B10931"/>
    <w:rsid w:val="00B127CA"/>
    <w:rsid w:val="00B3295A"/>
    <w:rsid w:val="00B53F1D"/>
    <w:rsid w:val="00B82B82"/>
    <w:rsid w:val="00B93C87"/>
    <w:rsid w:val="00BA3ADF"/>
    <w:rsid w:val="00BB3CF6"/>
    <w:rsid w:val="00BD2BED"/>
    <w:rsid w:val="00BE2600"/>
    <w:rsid w:val="00C01CAF"/>
    <w:rsid w:val="00C05343"/>
    <w:rsid w:val="00C14D79"/>
    <w:rsid w:val="00C21FFE"/>
    <w:rsid w:val="00C22E1F"/>
    <w:rsid w:val="00C31ED6"/>
    <w:rsid w:val="00C55060"/>
    <w:rsid w:val="00C55195"/>
    <w:rsid w:val="00C634FE"/>
    <w:rsid w:val="00C77AA7"/>
    <w:rsid w:val="00C87A72"/>
    <w:rsid w:val="00C96183"/>
    <w:rsid w:val="00CA577A"/>
    <w:rsid w:val="00CD4CF6"/>
    <w:rsid w:val="00CE0B54"/>
    <w:rsid w:val="00CE389F"/>
    <w:rsid w:val="00CE475D"/>
    <w:rsid w:val="00CE4870"/>
    <w:rsid w:val="00CF07AA"/>
    <w:rsid w:val="00D12215"/>
    <w:rsid w:val="00D12AFA"/>
    <w:rsid w:val="00D16263"/>
    <w:rsid w:val="00D46470"/>
    <w:rsid w:val="00DB2887"/>
    <w:rsid w:val="00DC614C"/>
    <w:rsid w:val="00DF11A2"/>
    <w:rsid w:val="00E1442E"/>
    <w:rsid w:val="00E360BC"/>
    <w:rsid w:val="00E57112"/>
    <w:rsid w:val="00E5755E"/>
    <w:rsid w:val="00E66E3D"/>
    <w:rsid w:val="00E72453"/>
    <w:rsid w:val="00E77D24"/>
    <w:rsid w:val="00E8035C"/>
    <w:rsid w:val="00EB0FE9"/>
    <w:rsid w:val="00EB4EFA"/>
    <w:rsid w:val="00EB6469"/>
    <w:rsid w:val="00EC22CB"/>
    <w:rsid w:val="00EC7292"/>
    <w:rsid w:val="00ED6D06"/>
    <w:rsid w:val="00EE0A50"/>
    <w:rsid w:val="00EE0E83"/>
    <w:rsid w:val="00F17B14"/>
    <w:rsid w:val="00F22070"/>
    <w:rsid w:val="00F314F2"/>
    <w:rsid w:val="00F55CDF"/>
    <w:rsid w:val="00F669EF"/>
    <w:rsid w:val="00F67E41"/>
    <w:rsid w:val="00F83090"/>
    <w:rsid w:val="00FA6E80"/>
    <w:rsid w:val="00FB71A5"/>
    <w:rsid w:val="00FC3AB0"/>
    <w:rsid w:val="00FC5F66"/>
    <w:rsid w:val="00FE7EE8"/>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7C1A07"/>
  <w15:docId w15:val="{2BF226E8-87CF-4D1E-ACD7-EE8115C1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5485310">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958730637">
      <w:bodyDiv w:val="1"/>
      <w:marLeft w:val="0"/>
      <w:marRight w:val="0"/>
      <w:marTop w:val="0"/>
      <w:marBottom w:val="0"/>
      <w:divBdr>
        <w:top w:val="none" w:sz="0" w:space="0" w:color="auto"/>
        <w:left w:val="none" w:sz="0" w:space="0" w:color="auto"/>
        <w:bottom w:val="none" w:sz="0" w:space="0" w:color="auto"/>
        <w:right w:val="none" w:sz="0" w:space="0" w:color="auto"/>
      </w:divBdr>
    </w:div>
    <w:div w:id="980042250">
      <w:bodyDiv w:val="1"/>
      <w:marLeft w:val="0"/>
      <w:marRight w:val="0"/>
      <w:marTop w:val="0"/>
      <w:marBottom w:val="0"/>
      <w:divBdr>
        <w:top w:val="none" w:sz="0" w:space="0" w:color="auto"/>
        <w:left w:val="none" w:sz="0" w:space="0" w:color="auto"/>
        <w:bottom w:val="none" w:sz="0" w:space="0" w:color="auto"/>
        <w:right w:val="none" w:sz="0" w:space="0" w:color="auto"/>
      </w:divBdr>
    </w:div>
    <w:div w:id="1000157533">
      <w:bodyDiv w:val="1"/>
      <w:marLeft w:val="0"/>
      <w:marRight w:val="0"/>
      <w:marTop w:val="0"/>
      <w:marBottom w:val="0"/>
      <w:divBdr>
        <w:top w:val="none" w:sz="0" w:space="0" w:color="auto"/>
        <w:left w:val="none" w:sz="0" w:space="0" w:color="auto"/>
        <w:bottom w:val="none" w:sz="0" w:space="0" w:color="auto"/>
        <w:right w:val="none" w:sz="0" w:space="0" w:color="auto"/>
      </w:divBdr>
      <w:divsChild>
        <w:div w:id="67996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27783496">
      <w:bodyDiv w:val="1"/>
      <w:marLeft w:val="0"/>
      <w:marRight w:val="0"/>
      <w:marTop w:val="0"/>
      <w:marBottom w:val="0"/>
      <w:divBdr>
        <w:top w:val="none" w:sz="0" w:space="0" w:color="auto"/>
        <w:left w:val="none" w:sz="0" w:space="0" w:color="auto"/>
        <w:bottom w:val="none" w:sz="0" w:space="0" w:color="auto"/>
        <w:right w:val="none" w:sz="0" w:space="0" w:color="auto"/>
      </w:divBdr>
    </w:div>
    <w:div w:id="1336036063">
      <w:bodyDiv w:val="1"/>
      <w:marLeft w:val="0"/>
      <w:marRight w:val="0"/>
      <w:marTop w:val="0"/>
      <w:marBottom w:val="0"/>
      <w:divBdr>
        <w:top w:val="none" w:sz="0" w:space="0" w:color="auto"/>
        <w:left w:val="none" w:sz="0" w:space="0" w:color="auto"/>
        <w:bottom w:val="none" w:sz="0" w:space="0" w:color="auto"/>
        <w:right w:val="none" w:sz="0" w:space="0" w:color="auto"/>
      </w:divBdr>
      <w:divsChild>
        <w:div w:id="1663659554">
          <w:marLeft w:val="0"/>
          <w:marRight w:val="0"/>
          <w:marTop w:val="150"/>
          <w:marBottom w:val="0"/>
          <w:divBdr>
            <w:top w:val="none" w:sz="0" w:space="0" w:color="auto"/>
            <w:left w:val="none" w:sz="0" w:space="0" w:color="auto"/>
            <w:bottom w:val="none" w:sz="0" w:space="0" w:color="auto"/>
            <w:right w:val="none" w:sz="0" w:space="0" w:color="auto"/>
          </w:divBdr>
        </w:div>
      </w:divsChild>
    </w:div>
    <w:div w:id="1557278635">
      <w:bodyDiv w:val="1"/>
      <w:marLeft w:val="0"/>
      <w:marRight w:val="0"/>
      <w:marTop w:val="0"/>
      <w:marBottom w:val="0"/>
      <w:divBdr>
        <w:top w:val="none" w:sz="0" w:space="0" w:color="auto"/>
        <w:left w:val="none" w:sz="0" w:space="0" w:color="auto"/>
        <w:bottom w:val="none" w:sz="0" w:space="0" w:color="auto"/>
        <w:right w:val="none" w:sz="0" w:space="0" w:color="auto"/>
      </w:divBdr>
    </w:div>
    <w:div w:id="1595822332">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11497984">
      <w:bodyDiv w:val="1"/>
      <w:marLeft w:val="0"/>
      <w:marRight w:val="0"/>
      <w:marTop w:val="0"/>
      <w:marBottom w:val="0"/>
      <w:divBdr>
        <w:top w:val="none" w:sz="0" w:space="0" w:color="auto"/>
        <w:left w:val="none" w:sz="0" w:space="0" w:color="auto"/>
        <w:bottom w:val="none" w:sz="0" w:space="0" w:color="auto"/>
        <w:right w:val="none" w:sz="0" w:space="0" w:color="auto"/>
      </w:divBdr>
    </w:div>
    <w:div w:id="21002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2190</Words>
  <Characters>12483</Characters>
  <Application>Microsoft Office Word</Application>
  <DocSecurity>0</DocSecurity>
  <Lines>104</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14644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11</cp:revision>
  <dcterms:created xsi:type="dcterms:W3CDTF">2022-04-28T06:33:00Z</dcterms:created>
  <dcterms:modified xsi:type="dcterms:W3CDTF">2022-04-28T08:08:00Z</dcterms:modified>
</cp:coreProperties>
</file>